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E" w:rsidRDefault="00EA606E" w:rsidP="00EA606E">
      <w:pPr>
        <w:pStyle w:val="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EA606E" w:rsidRDefault="00EA606E" w:rsidP="00EA606E">
      <w:pPr>
        <w:jc w:val="center"/>
      </w:pPr>
    </w:p>
    <w:p w:rsidR="00EA606E" w:rsidRDefault="00EA606E" w:rsidP="00EA606E">
      <w:pPr>
        <w:pStyle w:val="1"/>
        <w:rPr>
          <w:caps/>
          <w:spacing w:val="0"/>
          <w:sz w:val="24"/>
          <w:szCs w:val="24"/>
          <w:lang w:val="ru-RU"/>
        </w:rPr>
      </w:pPr>
      <w:r>
        <w:rPr>
          <w:caps/>
          <w:spacing w:val="0"/>
          <w:sz w:val="24"/>
          <w:szCs w:val="24"/>
          <w:lang w:val="ru-RU"/>
        </w:rPr>
        <w:t xml:space="preserve">АДМИНИСТРАЦИИ УСПЕНСКОГО СЕЛЬСКОГО ПОСЕЛЕНИЯ </w:t>
      </w:r>
    </w:p>
    <w:p w:rsidR="00EA606E" w:rsidRDefault="00EA606E" w:rsidP="00EA606E">
      <w:pPr>
        <w:pStyle w:val="1"/>
        <w:rPr>
          <w:caps/>
          <w:spacing w:val="0"/>
          <w:sz w:val="24"/>
          <w:szCs w:val="24"/>
          <w:lang w:val="ru-RU"/>
        </w:rPr>
      </w:pPr>
      <w:r>
        <w:rPr>
          <w:caps/>
          <w:spacing w:val="0"/>
          <w:sz w:val="24"/>
          <w:szCs w:val="24"/>
          <w:lang w:val="ru-RU"/>
        </w:rPr>
        <w:t>БЕЛОГЛИНСКОГО РАЙОНА</w:t>
      </w:r>
    </w:p>
    <w:p w:rsidR="000E434D" w:rsidRDefault="000E434D" w:rsidP="00EA606E">
      <w:pPr>
        <w:pStyle w:val="3"/>
        <w:tabs>
          <w:tab w:val="center" w:pos="4819"/>
        </w:tabs>
        <w:ind w:left="0"/>
        <w:jc w:val="both"/>
        <w:rPr>
          <w:rFonts w:ascii="Times New Roman" w:hAnsi="Times New Roman"/>
          <w:b w:val="0"/>
          <w:bCs w:val="0"/>
          <w:color w:val="auto"/>
          <w:spacing w:val="0"/>
          <w:w w:val="100"/>
          <w:sz w:val="32"/>
          <w:lang w:val="ru-RU"/>
        </w:rPr>
      </w:pPr>
    </w:p>
    <w:p w:rsidR="00EA606E" w:rsidRDefault="00F5580F" w:rsidP="00EA606E">
      <w:pPr>
        <w:pStyle w:val="3"/>
        <w:tabs>
          <w:tab w:val="center" w:pos="4819"/>
        </w:tabs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 24.04.</w:t>
      </w:r>
      <w:bookmarkStart w:id="0" w:name="_GoBack"/>
      <w:bookmarkEnd w:id="0"/>
      <w:r>
        <w:rPr>
          <w:rFonts w:ascii="Times New Roman" w:hAnsi="Times New Roman"/>
          <w:b w:val="0"/>
          <w:bCs w:val="0"/>
          <w:lang w:val="ru-RU"/>
        </w:rPr>
        <w:t>2012</w:t>
      </w:r>
      <w:r w:rsidR="00EA606E">
        <w:rPr>
          <w:rFonts w:ascii="Times New Roman" w:hAnsi="Times New Roman"/>
          <w:b w:val="0"/>
          <w:bCs w:val="0"/>
          <w:lang w:val="ru-RU"/>
        </w:rPr>
        <w:t xml:space="preserve">г.                                                                                                            </w:t>
      </w:r>
      <w:r w:rsidR="000E434D">
        <w:rPr>
          <w:rFonts w:ascii="Times New Roman" w:hAnsi="Times New Roman"/>
          <w:b w:val="0"/>
          <w:bCs w:val="0"/>
          <w:lang w:val="ru-RU"/>
        </w:rPr>
        <w:t xml:space="preserve">        </w:t>
      </w:r>
      <w:r>
        <w:rPr>
          <w:rFonts w:ascii="Times New Roman" w:hAnsi="Times New Roman"/>
          <w:b w:val="0"/>
          <w:bCs w:val="0"/>
          <w:lang w:val="ru-RU"/>
        </w:rPr>
        <w:t>№  37</w:t>
      </w:r>
    </w:p>
    <w:p w:rsidR="00EA606E" w:rsidRDefault="00EA606E" w:rsidP="00EA606E">
      <w:pPr>
        <w:pStyle w:val="21"/>
        <w:keepNext w:val="0"/>
        <w:adjustRightInd w:val="0"/>
        <w:outlineLvl w:val="9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Успенская</w:t>
      </w:r>
    </w:p>
    <w:p w:rsidR="00EA606E" w:rsidRDefault="00EA606E" w:rsidP="00EA606E"/>
    <w:p w:rsidR="00EA606E" w:rsidRDefault="00EA606E" w:rsidP="00EA606E"/>
    <w:tbl>
      <w:tblPr>
        <w:tblW w:w="0" w:type="auto"/>
        <w:jc w:val="center"/>
        <w:tblInd w:w="912" w:type="dxa"/>
        <w:tblLook w:val="0000" w:firstRow="0" w:lastRow="0" w:firstColumn="0" w:lastColumn="0" w:noHBand="0" w:noVBand="0"/>
      </w:tblPr>
      <w:tblGrid>
        <w:gridCol w:w="8712"/>
      </w:tblGrid>
      <w:tr w:rsidR="00EA606E" w:rsidTr="000E434D">
        <w:trPr>
          <w:jc w:val="center"/>
        </w:trPr>
        <w:tc>
          <w:tcPr>
            <w:tcW w:w="8712" w:type="dxa"/>
          </w:tcPr>
          <w:p w:rsidR="00EA606E" w:rsidRDefault="00EA606E" w:rsidP="000E434D">
            <w:pPr>
              <w:jc w:val="center"/>
              <w:rPr>
                <w:b/>
                <w:sz w:val="28"/>
              </w:rPr>
            </w:pPr>
            <w:r w:rsidRPr="001416D9">
              <w:rPr>
                <w:b/>
                <w:sz w:val="28"/>
              </w:rPr>
              <w:t xml:space="preserve">Об утверждении  </w:t>
            </w:r>
            <w:r>
              <w:rPr>
                <w:b/>
                <w:sz w:val="28"/>
              </w:rPr>
              <w:t xml:space="preserve">отчета об исполнении бюджета </w:t>
            </w:r>
            <w:r w:rsidRPr="001416D9">
              <w:rPr>
                <w:b/>
                <w:sz w:val="28"/>
              </w:rPr>
              <w:t xml:space="preserve">   </w:t>
            </w:r>
          </w:p>
          <w:p w:rsidR="00EA606E" w:rsidRDefault="00EA606E" w:rsidP="000E434D">
            <w:pPr>
              <w:jc w:val="center"/>
              <w:rPr>
                <w:b/>
                <w:sz w:val="28"/>
              </w:rPr>
            </w:pPr>
            <w:r w:rsidRPr="001416D9">
              <w:rPr>
                <w:b/>
                <w:sz w:val="28"/>
              </w:rPr>
              <w:t xml:space="preserve">Успенского сельского поселения </w:t>
            </w:r>
            <w:proofErr w:type="spellStart"/>
            <w:r w:rsidRPr="001416D9">
              <w:rPr>
                <w:b/>
                <w:sz w:val="28"/>
              </w:rPr>
              <w:t>Белоглинского</w:t>
            </w:r>
            <w:proofErr w:type="spellEnd"/>
            <w:r w:rsidRPr="001416D9">
              <w:rPr>
                <w:b/>
                <w:sz w:val="28"/>
              </w:rPr>
              <w:t xml:space="preserve"> района </w:t>
            </w:r>
          </w:p>
          <w:p w:rsidR="00EA606E" w:rsidRPr="001416D9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1 квартал 2012 года</w:t>
            </w:r>
          </w:p>
        </w:tc>
      </w:tr>
    </w:tbl>
    <w:p w:rsidR="00EA606E" w:rsidRDefault="00EA606E" w:rsidP="00EA606E">
      <w:pPr>
        <w:jc w:val="both"/>
        <w:rPr>
          <w:sz w:val="28"/>
        </w:rPr>
      </w:pPr>
    </w:p>
    <w:p w:rsidR="00EA606E" w:rsidRDefault="00EA606E" w:rsidP="00EA606E">
      <w:pPr>
        <w:jc w:val="both"/>
        <w:rPr>
          <w:sz w:val="28"/>
        </w:rPr>
      </w:pP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 соответствии Бюджетным кодексом Российской Федерации и Положением о бюджетном устройстве и бюджетным процессом в Успенском сельском поселении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утвержденным решением Совета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от 14 сентября 2011 года № 30 § 1,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 о с т а н о в л я ю: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1. Утвердить  отчет об исполнении бюджета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 по доходам в сумме 3225,3 (трех миллионов двухсот двадцати пяти тысяч трехсот) рублей и расходам в сумме 3242,1 (трех миллионов двухсот сорока двух тысяч ста) рублей.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 Утвердить: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2.1. Объем поступлений доходов в бюджет</w:t>
      </w:r>
      <w:r w:rsidRPr="00707F15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года, согласно приложению № 1;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2.2 Безвозмездные поступления из бюджетов других уровней Российской Федерации за 1 квартал 2012 года, согласно приложению № 2;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2.3. Распределение расходов бюджета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 по разделам и подразделам классификации расходов бюджета, согласно приложению № 3;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2.4. Ведомственную структуру расходов бюджета</w:t>
      </w:r>
      <w:r w:rsidRPr="00CD3B8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года, согласно приложению № 4;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2.5. Источники внутреннего финансирования дефицита бюджета 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года, согласно приложению № 5;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2.6. Исполнение муниципальных целевых программ, предусмотренных к финансированию из бюджета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года, согласно приложению № 6;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2.7. Сведения о численности и денежном содержании муниципальных служащих и работников муниципальных учреждений Успенского сельского  </w:t>
      </w:r>
      <w:r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года, согласно приложению № 7.</w:t>
      </w:r>
    </w:p>
    <w:p w:rsidR="00EA606E" w:rsidRDefault="00EA606E" w:rsidP="00EA60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3. Финансовому отделу 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обеспечить направление отчета об исполнении бюджета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за 1 квартал 2012 года в Совет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района.</w:t>
      </w:r>
    </w:p>
    <w:p w:rsidR="00EA606E" w:rsidRDefault="00EA606E" w:rsidP="00EA606E">
      <w:pPr>
        <w:ind w:firstLine="702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ведущего специалиста администрации Успенского сельского поселения </w:t>
      </w: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А.М.Рыкало</w:t>
      </w:r>
      <w:proofErr w:type="spellEnd"/>
      <w:r>
        <w:rPr>
          <w:sz w:val="28"/>
        </w:rPr>
        <w:t>.</w:t>
      </w:r>
    </w:p>
    <w:p w:rsidR="00EA606E" w:rsidRDefault="00EA606E" w:rsidP="00EA606E">
      <w:pPr>
        <w:ind w:firstLine="702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jc w:val="both"/>
        <w:rPr>
          <w:sz w:val="28"/>
        </w:rPr>
      </w:pPr>
      <w:r>
        <w:rPr>
          <w:sz w:val="28"/>
        </w:rPr>
        <w:t>Глава Успенского сельского поселения</w:t>
      </w:r>
    </w:p>
    <w:p w:rsidR="00EA606E" w:rsidRDefault="00EA606E" w:rsidP="00EA606E">
      <w:pPr>
        <w:jc w:val="both"/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      В.В.Черкасов                                                                                                                                                                  </w:t>
      </w: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822E30" w:rsidRDefault="00822E30" w:rsidP="00822E30">
      <w:pPr>
        <w:pStyle w:val="a3"/>
        <w:tabs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Приложение № 1</w:t>
      </w:r>
    </w:p>
    <w:p w:rsidR="00822E30" w:rsidRDefault="00822E30" w:rsidP="00822E30">
      <w:pPr>
        <w:pStyle w:val="a3"/>
        <w:tabs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к постановлению администрации </w:t>
      </w:r>
    </w:p>
    <w:p w:rsidR="00822E30" w:rsidRDefault="00822E30" w:rsidP="00822E30">
      <w:pPr>
        <w:pStyle w:val="a3"/>
        <w:tabs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Успенского сельского</w:t>
      </w:r>
    </w:p>
    <w:p w:rsidR="00822E30" w:rsidRDefault="00822E30" w:rsidP="00822E30">
      <w:pPr>
        <w:pStyle w:val="a3"/>
        <w:tabs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поселения </w:t>
      </w:r>
      <w:proofErr w:type="spellStart"/>
      <w:r>
        <w:rPr>
          <w:szCs w:val="28"/>
        </w:rPr>
        <w:t>Белоглинского</w:t>
      </w:r>
      <w:proofErr w:type="spellEnd"/>
      <w:r>
        <w:rPr>
          <w:szCs w:val="28"/>
        </w:rPr>
        <w:t xml:space="preserve"> района </w:t>
      </w:r>
    </w:p>
    <w:p w:rsidR="00822E30" w:rsidRDefault="00822E30" w:rsidP="00822E30">
      <w:pPr>
        <w:pStyle w:val="a3"/>
        <w:tabs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от 24.04.2012 г.  №  37                                    </w:t>
      </w:r>
    </w:p>
    <w:p w:rsidR="00822E30" w:rsidRDefault="00822E30" w:rsidP="00822E30">
      <w:pPr>
        <w:pStyle w:val="a3"/>
        <w:tabs>
          <w:tab w:val="left" w:pos="5529"/>
        </w:tabs>
        <w:rPr>
          <w:szCs w:val="28"/>
        </w:rPr>
      </w:pPr>
      <w:r>
        <w:rPr>
          <w:szCs w:val="28"/>
        </w:rPr>
        <w:t xml:space="preserve">                         </w:t>
      </w:r>
    </w:p>
    <w:p w:rsidR="00822E30" w:rsidRPr="006110C4" w:rsidRDefault="00822E30" w:rsidP="00822E30">
      <w:pPr>
        <w:pStyle w:val="a3"/>
        <w:tabs>
          <w:tab w:val="left" w:pos="5670"/>
        </w:tabs>
        <w:rPr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822E30" w:rsidRDefault="00822E30" w:rsidP="0082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Успенского сельского поселения </w:t>
      </w:r>
    </w:p>
    <w:p w:rsidR="00822E30" w:rsidRDefault="00822E30" w:rsidP="00822E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Белоглинского</w:t>
      </w:r>
      <w:proofErr w:type="spellEnd"/>
      <w:r>
        <w:rPr>
          <w:b/>
          <w:sz w:val="28"/>
          <w:szCs w:val="28"/>
        </w:rPr>
        <w:t xml:space="preserve"> района на   2012 год.</w:t>
      </w:r>
    </w:p>
    <w:p w:rsidR="00822E30" w:rsidRDefault="00822E30" w:rsidP="00822E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(тыс. рублей)</w:t>
      </w:r>
    </w:p>
    <w:tbl>
      <w:tblPr>
        <w:tblW w:w="9605" w:type="dxa"/>
        <w:tblInd w:w="103" w:type="dxa"/>
        <w:tblLook w:val="0000" w:firstRow="0" w:lastRow="0" w:firstColumn="0" w:lastColumn="0" w:noHBand="0" w:noVBand="0"/>
      </w:tblPr>
      <w:tblGrid>
        <w:gridCol w:w="3245"/>
        <w:gridCol w:w="2943"/>
        <w:gridCol w:w="1627"/>
        <w:gridCol w:w="67"/>
        <w:gridCol w:w="28"/>
        <w:gridCol w:w="756"/>
        <w:gridCol w:w="962"/>
      </w:tblGrid>
      <w:tr w:rsidR="00822E30" w:rsidTr="00822E30">
        <w:trPr>
          <w:trHeight w:val="692"/>
          <w:tblHeader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30" w:rsidRDefault="00822E30" w:rsidP="00822E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30" w:rsidRDefault="00822E30" w:rsidP="00822E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30" w:rsidRDefault="00822E30" w:rsidP="0082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на 2012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30" w:rsidRDefault="00822E30" w:rsidP="0082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 квартал 2012 года</w:t>
            </w:r>
          </w:p>
        </w:tc>
      </w:tr>
      <w:tr w:rsidR="00822E30" w:rsidTr="00822E30">
        <w:trPr>
          <w:trHeight w:val="301"/>
        </w:trPr>
        <w:tc>
          <w:tcPr>
            <w:tcW w:w="3245" w:type="dxa"/>
            <w:tcBorders>
              <w:top w:val="single" w:sz="4" w:space="0" w:color="auto"/>
            </w:tcBorders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auto"/>
            </w:tcBorders>
            <w:vAlign w:val="bottom"/>
          </w:tcPr>
          <w:p w:rsidR="00822E30" w:rsidRDefault="00822E30" w:rsidP="00822E3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22E30" w:rsidTr="00822E30">
        <w:trPr>
          <w:trHeight w:val="301"/>
        </w:trPr>
        <w:tc>
          <w:tcPr>
            <w:tcW w:w="3245" w:type="dxa"/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920" w:type="dxa"/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4" w:type="dxa"/>
            <w:gridSpan w:val="2"/>
            <w:vAlign w:val="bottom"/>
          </w:tcPr>
          <w:p w:rsidR="00822E30" w:rsidRDefault="00822E30" w:rsidP="00822E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13426,0</w:t>
            </w:r>
          </w:p>
        </w:tc>
        <w:tc>
          <w:tcPr>
            <w:tcW w:w="1746" w:type="dxa"/>
            <w:gridSpan w:val="3"/>
            <w:vAlign w:val="bottom"/>
          </w:tcPr>
          <w:p w:rsidR="00822E30" w:rsidRDefault="00822E30" w:rsidP="00822E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2452,4</w:t>
            </w:r>
          </w:p>
        </w:tc>
      </w:tr>
      <w:tr w:rsidR="00822E30" w:rsidTr="00822E30">
        <w:trPr>
          <w:trHeight w:val="330"/>
        </w:trPr>
        <w:tc>
          <w:tcPr>
            <w:tcW w:w="3245" w:type="dxa"/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375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ind w:left="317" w:hanging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759,2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ind w:left="317" w:hanging="31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106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1 05 03000 01 0000 110        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Pr="00FE42C5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Pr="00FE42C5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Pr="00FE42C5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Pr="00FE42C5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2920" w:type="dxa"/>
            <w:vAlign w:val="bottom"/>
          </w:tcPr>
          <w:p w:rsidR="00822E30" w:rsidRPr="00FE42C5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27" w:type="dxa"/>
            <w:noWrap/>
            <w:vAlign w:val="bottom"/>
          </w:tcPr>
          <w:p w:rsidR="00822E30" w:rsidRPr="00FE42C5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813" w:type="dxa"/>
            <w:gridSpan w:val="4"/>
            <w:vAlign w:val="bottom"/>
          </w:tcPr>
          <w:p w:rsidR="00822E30" w:rsidRPr="00FE42C5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Pr="00FE42C5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2920" w:type="dxa"/>
            <w:vAlign w:val="bottom"/>
          </w:tcPr>
          <w:p w:rsidR="00822E30" w:rsidRPr="00FE42C5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27" w:type="dxa"/>
            <w:noWrap/>
            <w:vAlign w:val="bottom"/>
          </w:tcPr>
          <w:p w:rsidR="00822E30" w:rsidRPr="00FE42C5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</w:t>
            </w:r>
          </w:p>
        </w:tc>
        <w:tc>
          <w:tcPr>
            <w:tcW w:w="1813" w:type="dxa"/>
            <w:gridSpan w:val="4"/>
            <w:vAlign w:val="bottom"/>
          </w:tcPr>
          <w:p w:rsidR="00822E30" w:rsidRPr="00FE42C5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1237,0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102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1 11 05013 10 0000 120</w:t>
            </w:r>
          </w:p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Арендная плата за земли сельских поселений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Pr="00FE42C5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Pr="00FE42C5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Pr="00FE42C5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45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22E30" w:rsidTr="00822E30">
        <w:trPr>
          <w:trHeight w:val="45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45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1 16 21050 10 0000 140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поселений 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22E30" w:rsidTr="00822E30">
        <w:trPr>
          <w:trHeight w:val="45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22" w:type="dxa"/>
            <w:gridSpan w:val="3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gridSpan w:val="2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gridSpan w:val="3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722" w:type="dxa"/>
            <w:gridSpan w:val="3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gridSpan w:val="2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gridSpan w:val="3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255"/>
        </w:trPr>
        <w:tc>
          <w:tcPr>
            <w:tcW w:w="3245" w:type="dxa"/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772,9</w:t>
            </w:r>
          </w:p>
        </w:tc>
      </w:tr>
      <w:tr w:rsidR="00822E30" w:rsidTr="00822E30">
        <w:trPr>
          <w:trHeight w:val="255"/>
        </w:trPr>
        <w:tc>
          <w:tcPr>
            <w:tcW w:w="3245" w:type="dxa"/>
          </w:tcPr>
          <w:p w:rsidR="00822E30" w:rsidRDefault="00822E30" w:rsidP="00822E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Default="00822E30" w:rsidP="00822E3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22E30" w:rsidTr="00822E30">
        <w:trPr>
          <w:trHeight w:val="725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772,9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51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822E30" w:rsidTr="00822E30">
        <w:trPr>
          <w:trHeight w:val="9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66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151,4</w:t>
            </w:r>
          </w:p>
        </w:tc>
        <w:tc>
          <w:tcPr>
            <w:tcW w:w="851" w:type="dxa"/>
            <w:gridSpan w:val="3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148,6</w:t>
            </w:r>
          </w:p>
        </w:tc>
      </w:tr>
      <w:tr w:rsidR="00822E30" w:rsidTr="00822E30">
        <w:trPr>
          <w:trHeight w:val="66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66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2 02 04000 00 0000 151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</w:t>
            </w:r>
          </w:p>
        </w:tc>
      </w:tr>
      <w:tr w:rsidR="00822E30" w:rsidTr="00822E30">
        <w:trPr>
          <w:trHeight w:val="66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66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поселения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822E30" w:rsidTr="00822E30">
        <w:trPr>
          <w:trHeight w:val="660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 имеющих целевое назначение, прошлых лет из бюджета муниципального района»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2E30" w:rsidTr="00822E30">
        <w:trPr>
          <w:trHeight w:val="281"/>
        </w:trPr>
        <w:tc>
          <w:tcPr>
            <w:tcW w:w="3245" w:type="dxa"/>
          </w:tcPr>
          <w:p w:rsidR="00822E30" w:rsidRDefault="00822E30" w:rsidP="00822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5"/>
            <w:noWrap/>
            <w:vAlign w:val="bottom"/>
          </w:tcPr>
          <w:p w:rsidR="00822E30" w:rsidRDefault="00822E30" w:rsidP="00822E30">
            <w:pPr>
              <w:jc w:val="right"/>
              <w:rPr>
                <w:sz w:val="28"/>
                <w:szCs w:val="28"/>
              </w:rPr>
            </w:pPr>
          </w:p>
        </w:tc>
      </w:tr>
      <w:tr w:rsidR="00822E30" w:rsidTr="00822E30">
        <w:trPr>
          <w:trHeight w:val="485"/>
        </w:trPr>
        <w:tc>
          <w:tcPr>
            <w:tcW w:w="3245" w:type="dxa"/>
            <w:noWrap/>
            <w:vAlign w:val="bottom"/>
          </w:tcPr>
          <w:p w:rsidR="00822E30" w:rsidRDefault="00822E30" w:rsidP="00822E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0" w:type="dxa"/>
            <w:vAlign w:val="bottom"/>
          </w:tcPr>
          <w:p w:rsidR="00822E30" w:rsidRDefault="00822E30" w:rsidP="00822E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27" w:type="dxa"/>
            <w:noWrap/>
            <w:vAlign w:val="bottom"/>
          </w:tcPr>
          <w:p w:rsidR="00822E30" w:rsidRDefault="00822E30" w:rsidP="00822E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14320,0</w:t>
            </w:r>
          </w:p>
        </w:tc>
        <w:tc>
          <w:tcPr>
            <w:tcW w:w="1813" w:type="dxa"/>
            <w:gridSpan w:val="4"/>
            <w:vAlign w:val="bottom"/>
          </w:tcPr>
          <w:p w:rsidR="00822E30" w:rsidRDefault="00822E30" w:rsidP="00822E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3225,3</w:t>
            </w:r>
          </w:p>
        </w:tc>
      </w:tr>
    </w:tbl>
    <w:p w:rsidR="00822E30" w:rsidRDefault="00822E30" w:rsidP="00822E30">
      <w:pPr>
        <w:rPr>
          <w:sz w:val="28"/>
          <w:szCs w:val="28"/>
        </w:rPr>
      </w:pPr>
    </w:p>
    <w:p w:rsidR="00822E30" w:rsidRDefault="00822E30" w:rsidP="00822E30">
      <w:pPr>
        <w:rPr>
          <w:sz w:val="28"/>
          <w:szCs w:val="28"/>
        </w:rPr>
      </w:pPr>
    </w:p>
    <w:p w:rsidR="00822E30" w:rsidRDefault="00822E30" w:rsidP="00822E30">
      <w:pPr>
        <w:rPr>
          <w:sz w:val="28"/>
          <w:szCs w:val="28"/>
        </w:rPr>
      </w:pPr>
      <w:r>
        <w:rPr>
          <w:sz w:val="28"/>
          <w:szCs w:val="28"/>
        </w:rPr>
        <w:t>Руководитель МКУ «ЦБ администрации</w:t>
      </w:r>
    </w:p>
    <w:p w:rsidR="00822E30" w:rsidRDefault="00822E30" w:rsidP="00822E30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822E30" w:rsidRDefault="00822E30" w:rsidP="00822E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района»                                                                    </w:t>
      </w:r>
      <w:proofErr w:type="spellStart"/>
      <w:r>
        <w:rPr>
          <w:sz w:val="28"/>
          <w:szCs w:val="28"/>
        </w:rPr>
        <w:t>Н.И.Моргунова</w:t>
      </w:r>
      <w:proofErr w:type="spellEnd"/>
      <w:r>
        <w:rPr>
          <w:sz w:val="28"/>
          <w:szCs w:val="28"/>
        </w:rPr>
        <w:t>»</w:t>
      </w:r>
    </w:p>
    <w:p w:rsidR="00822E30" w:rsidRDefault="00822E30" w:rsidP="00822E30">
      <w:pPr>
        <w:rPr>
          <w:sz w:val="28"/>
          <w:szCs w:val="28"/>
        </w:rPr>
      </w:pPr>
    </w:p>
    <w:p w:rsidR="00822E30" w:rsidRDefault="00822E30" w:rsidP="00822E3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822E30" w:rsidRDefault="00822E30" w:rsidP="00822E30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822E30" w:rsidRDefault="00822E30" w:rsidP="00822E30">
      <w:pPr>
        <w:ind w:left="360"/>
        <w:jc w:val="both"/>
        <w:rPr>
          <w:sz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Г.В.Лукъянченко</w:t>
      </w:r>
      <w:proofErr w:type="spellEnd"/>
    </w:p>
    <w:tbl>
      <w:tblPr>
        <w:tblW w:w="5000" w:type="pct"/>
        <w:tblInd w:w="-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1792"/>
        <w:gridCol w:w="1545"/>
        <w:gridCol w:w="1499"/>
        <w:gridCol w:w="1497"/>
      </w:tblGrid>
      <w:tr w:rsidR="00EA606E" w:rsidTr="000E434D">
        <w:trPr>
          <w:trHeight w:val="30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32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E30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822E30" w:rsidRDefault="00822E30" w:rsidP="000E434D">
            <w:pPr>
              <w:rPr>
                <w:sz w:val="28"/>
                <w:szCs w:val="28"/>
              </w:rPr>
            </w:pPr>
          </w:p>
          <w:p w:rsidR="00EA606E" w:rsidRDefault="00822E30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A606E">
              <w:rPr>
                <w:sz w:val="28"/>
                <w:szCs w:val="28"/>
              </w:rPr>
              <w:t xml:space="preserve"> Приложение № 2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 постановлению администрации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Успенского сельского поселения 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от 24.04.2012 г.  № 37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30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2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из  бюджетов других уровней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Российской Федерации в 2012 году</w:t>
            </w:r>
          </w:p>
        </w:tc>
      </w:tr>
      <w:tr w:rsidR="00EA606E" w:rsidTr="000E434D">
        <w:trPr>
          <w:trHeight w:val="450"/>
        </w:trPr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(тыс. рублей)</w:t>
            </w:r>
          </w:p>
        </w:tc>
      </w:tr>
      <w:tr w:rsidR="00EA606E" w:rsidTr="000E434D">
        <w:trPr>
          <w:trHeight w:val="55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на 2012 год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 квартал 2012 года</w:t>
            </w:r>
          </w:p>
        </w:tc>
      </w:tr>
    </w:tbl>
    <w:p w:rsidR="00EA606E" w:rsidRPr="0064474D" w:rsidRDefault="00EA606E" w:rsidP="00EA606E">
      <w:pPr>
        <w:rPr>
          <w:sz w:val="2"/>
        </w:rPr>
      </w:pPr>
    </w:p>
    <w:tbl>
      <w:tblPr>
        <w:tblW w:w="5000" w:type="pct"/>
        <w:tblInd w:w="-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398"/>
        <w:gridCol w:w="1406"/>
        <w:gridCol w:w="1551"/>
      </w:tblGrid>
      <w:tr w:rsidR="00EA606E" w:rsidTr="000E434D">
        <w:trPr>
          <w:trHeight w:val="55"/>
          <w:tblHeader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606E" w:rsidTr="000E434D">
        <w:trPr>
          <w:trHeight w:val="37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992 2 00 00000 00 0000 000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869,0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767,5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992 2 02 00000 00 0000 000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767,5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992 2 02 01000 00 0000 151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992 2 02 01001 10 0000 151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DD21EE" w:rsidRDefault="00EA606E" w:rsidP="000E4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992 </w:t>
            </w:r>
            <w:r w:rsidRPr="00DD21EE">
              <w:rPr>
                <w:b/>
                <w:sz w:val="28"/>
                <w:szCs w:val="28"/>
              </w:rPr>
              <w:t>2 02 0</w:t>
            </w:r>
            <w:r>
              <w:rPr>
                <w:b/>
                <w:sz w:val="28"/>
                <w:szCs w:val="28"/>
              </w:rPr>
              <w:t>3</w:t>
            </w:r>
            <w:r w:rsidRPr="00DD21EE">
              <w:rPr>
                <w:b/>
                <w:sz w:val="28"/>
                <w:szCs w:val="28"/>
              </w:rPr>
              <w:t>000 00 0000 151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DD21EE" w:rsidRDefault="00EA606E" w:rsidP="000E434D">
            <w:pPr>
              <w:jc w:val="both"/>
              <w:rPr>
                <w:b/>
                <w:sz w:val="28"/>
                <w:szCs w:val="28"/>
              </w:rPr>
            </w:pPr>
            <w:r w:rsidRPr="00DD21EE">
              <w:rPr>
                <w:b/>
                <w:sz w:val="28"/>
                <w:szCs w:val="28"/>
              </w:rPr>
              <w:t xml:space="preserve">Субвенции </w:t>
            </w:r>
            <w:r>
              <w:rPr>
                <w:b/>
                <w:sz w:val="28"/>
                <w:szCs w:val="28"/>
              </w:rPr>
              <w:t>бюджетам субъектов Ро</w:t>
            </w:r>
            <w:r w:rsidRPr="00DD21EE">
              <w:rPr>
                <w:b/>
                <w:sz w:val="28"/>
                <w:szCs w:val="28"/>
              </w:rPr>
              <w:t>ссийской Федерации</w:t>
            </w:r>
            <w:r>
              <w:rPr>
                <w:b/>
                <w:sz w:val="28"/>
                <w:szCs w:val="28"/>
              </w:rPr>
              <w:t xml:space="preserve"> и муниципальных образований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DD21EE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151,4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DD21EE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148,6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992 2 02 03015 10 0000 151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 поселений  на  осуществление первичного  воинского   учета   на     территориях, где отсутствуют военные комиссариаты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992 2 02 03024 10 0000 151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913B86" w:rsidRDefault="00EA606E" w:rsidP="000E434D">
            <w:pPr>
              <w:jc w:val="both"/>
              <w:rPr>
                <w:sz w:val="28"/>
                <w:szCs w:val="28"/>
              </w:rPr>
            </w:pPr>
            <w:r w:rsidRPr="00913B86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бюджетам поселений </w:t>
            </w:r>
            <w:r w:rsidRPr="00913B8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выполнение передаваемых полномочий субъектов Российской Федерации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913B86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BC00D7" w:rsidRDefault="00EA606E" w:rsidP="000E434D">
            <w:pPr>
              <w:rPr>
                <w:b/>
                <w:sz w:val="28"/>
                <w:szCs w:val="28"/>
              </w:rPr>
            </w:pPr>
            <w:r w:rsidRPr="00BC00D7">
              <w:rPr>
                <w:b/>
                <w:sz w:val="28"/>
                <w:szCs w:val="28"/>
              </w:rPr>
              <w:t xml:space="preserve">992 2 02 04000 00 0000 151 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BC00D7" w:rsidRDefault="00EA606E" w:rsidP="000E434D">
            <w:pPr>
              <w:jc w:val="both"/>
              <w:rPr>
                <w:b/>
                <w:sz w:val="28"/>
                <w:szCs w:val="28"/>
              </w:rPr>
            </w:pPr>
            <w:r w:rsidRPr="00BC00D7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BC00D7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 w:rsidRPr="00BC00D7">
              <w:rPr>
                <w:b/>
                <w:sz w:val="28"/>
                <w:szCs w:val="28"/>
              </w:rPr>
              <w:t>586,0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BC00D7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586,0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992 2 02 04999 10 0000 151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</w:t>
            </w:r>
          </w:p>
        </w:tc>
      </w:tr>
      <w:tr w:rsidR="00EA606E" w:rsidTr="000E434D">
        <w:trPr>
          <w:trHeight w:val="6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</w:tbl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Руководитель МКУ «ЦБ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Default="00EA606E" w:rsidP="00EA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района»                                                                    </w:t>
      </w:r>
      <w:proofErr w:type="spellStart"/>
      <w:r>
        <w:rPr>
          <w:sz w:val="28"/>
          <w:szCs w:val="28"/>
        </w:rPr>
        <w:t>Н.И.Моргунова</w:t>
      </w:r>
      <w:proofErr w:type="spellEnd"/>
      <w:r>
        <w:rPr>
          <w:sz w:val="28"/>
          <w:szCs w:val="28"/>
        </w:rPr>
        <w:t>»</w:t>
      </w:r>
    </w:p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Default="00EA606E" w:rsidP="00EA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Г.В.Лукъянченко</w:t>
      </w:r>
      <w:proofErr w:type="spellEnd"/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tbl>
      <w:tblPr>
        <w:tblW w:w="46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3"/>
        <w:gridCol w:w="1213"/>
        <w:gridCol w:w="1168"/>
        <w:gridCol w:w="2363"/>
        <w:gridCol w:w="229"/>
        <w:gridCol w:w="840"/>
        <w:gridCol w:w="721"/>
        <w:gridCol w:w="1078"/>
        <w:gridCol w:w="629"/>
        <w:gridCol w:w="38"/>
        <w:gridCol w:w="173"/>
      </w:tblGrid>
      <w:tr w:rsidR="00EA606E" w:rsidTr="000E434D">
        <w:trPr>
          <w:gridAfter w:val="1"/>
          <w:wAfter w:w="96" w:type="pct"/>
          <w:trHeight w:val="33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0"/>
                <w:szCs w:val="20"/>
              </w:rPr>
            </w:pPr>
          </w:p>
        </w:tc>
        <w:tc>
          <w:tcPr>
            <w:tcW w:w="2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24.04.2012 г. № 37</w:t>
            </w:r>
          </w:p>
        </w:tc>
      </w:tr>
      <w:tr w:rsidR="00EA606E" w:rsidTr="000E434D">
        <w:trPr>
          <w:gridAfter w:val="2"/>
          <w:wAfter w:w="117" w:type="pct"/>
          <w:trHeight w:val="65"/>
        </w:trPr>
        <w:tc>
          <w:tcPr>
            <w:tcW w:w="48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Распределение расходов бюджета Успенского сельского поселения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2012 год по разделам и подразделам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бюджетов Российской Федерации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822E30">
        <w:trPr>
          <w:gridAfter w:val="1"/>
          <w:wAfter w:w="96" w:type="pct"/>
          <w:trHeight w:val="6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0"/>
                <w:szCs w:val="20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932837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0"/>
                <w:szCs w:val="20"/>
              </w:rPr>
            </w:pPr>
          </w:p>
        </w:tc>
        <w:tc>
          <w:tcPr>
            <w:tcW w:w="327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A606E" w:rsidTr="000E434D">
        <w:trPr>
          <w:trHeight w:val="55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88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на 2012 год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 квартал 2012 года</w:t>
            </w:r>
          </w:p>
        </w:tc>
      </w:tr>
    </w:tbl>
    <w:p w:rsidR="00EA606E" w:rsidRPr="00932837" w:rsidRDefault="00EA606E" w:rsidP="00EA606E">
      <w:pPr>
        <w:rPr>
          <w:sz w:val="2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038"/>
        <w:gridCol w:w="840"/>
        <w:gridCol w:w="719"/>
        <w:gridCol w:w="1049"/>
        <w:gridCol w:w="871"/>
      </w:tblGrid>
      <w:tr w:rsidR="00EA606E" w:rsidRPr="00C73E92" w:rsidTr="000E434D">
        <w:trPr>
          <w:trHeight w:val="55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1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606E" w:rsidTr="000E434D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15244,3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3242,1</w:t>
            </w:r>
          </w:p>
        </w:tc>
      </w:tr>
      <w:tr w:rsidR="00EA606E" w:rsidTr="000E434D">
        <w:trPr>
          <w:trHeight w:val="25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5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4279,3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791,1</w:t>
            </w:r>
          </w:p>
        </w:tc>
      </w:tr>
      <w:tr w:rsidR="00EA606E" w:rsidTr="000E434D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</w:tr>
      <w:tr w:rsidR="00EA606E" w:rsidTr="000E434D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414,8</w:t>
            </w:r>
          </w:p>
        </w:tc>
      </w:tr>
      <w:tr w:rsidR="00EA606E" w:rsidTr="000E434D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EA606E" w:rsidTr="000E434D">
        <w:trPr>
          <w:trHeight w:val="6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24,1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925AFA" w:rsidRDefault="00EA606E" w:rsidP="000E43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925AF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925AF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925AF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925AF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925AF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925AF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24,1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925AF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925AF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 w:rsidRPr="007401D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B523A4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B523A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B523A4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B523A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B523A4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 w:rsidRPr="00B523A4">
              <w:rPr>
                <w:b/>
                <w:bCs/>
                <w:sz w:val="28"/>
                <w:szCs w:val="28"/>
              </w:rPr>
              <w:t>381,0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B523A4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95,0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  <w:r w:rsidRPr="007401DA">
              <w:rPr>
                <w:bCs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7401D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7401D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 w:rsidRPr="007401DA">
              <w:rPr>
                <w:bCs/>
                <w:sz w:val="28"/>
                <w:szCs w:val="28"/>
              </w:rPr>
              <w:t>380,0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95,0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A606E" w:rsidRPr="007401DA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7401DA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401DA" w:rsidRDefault="00EA606E" w:rsidP="000E434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7401DA" w:rsidRDefault="00EA606E" w:rsidP="000E434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3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2972,0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561,4</w:t>
            </w:r>
          </w:p>
        </w:tc>
      </w:tr>
      <w:tr w:rsidR="00EA606E" w:rsidTr="000E434D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EA606E" w:rsidTr="000E434D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 - коммунального хозяйства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2234,2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</w:tr>
      <w:tr w:rsidR="00EA606E" w:rsidTr="000E434D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RPr="000E0380" w:rsidTr="000E434D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0E0380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0E0380" w:rsidRDefault="00EA606E" w:rsidP="000E434D">
            <w:pPr>
              <w:jc w:val="both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0E0380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0E0380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0E0380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0E0380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438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7090,1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1762,1</w:t>
            </w:r>
          </w:p>
        </w:tc>
      </w:tr>
      <w:tr w:rsidR="00EA606E" w:rsidTr="000E434D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7084,1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1762,1</w:t>
            </w: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0E0380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0E0380" w:rsidRDefault="00EA606E" w:rsidP="000E434D">
            <w:pPr>
              <w:jc w:val="both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0E0380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0E0380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0E0380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 w:rsidRPr="000E0380">
              <w:rPr>
                <w:b/>
                <w:sz w:val="28"/>
                <w:szCs w:val="28"/>
              </w:rPr>
              <w:t>29,3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0E0380" w:rsidRDefault="00EA606E" w:rsidP="000E43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8,4</w:t>
            </w:r>
          </w:p>
        </w:tc>
      </w:tr>
      <w:tr w:rsidR="00EA606E" w:rsidTr="000E434D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EA606E" w:rsidTr="000E434D">
        <w:trPr>
          <w:trHeight w:val="6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</w:tbl>
    <w:p w:rsidR="00EA606E" w:rsidRDefault="00EA606E" w:rsidP="00EA606E">
      <w:pPr>
        <w:rPr>
          <w:sz w:val="28"/>
          <w:szCs w:val="28"/>
        </w:rPr>
      </w:pPr>
      <w:r w:rsidRPr="009B6CD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МКУ «ЦБ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Default="00EA606E" w:rsidP="00EA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района»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Н.И.Моргунова</w:t>
      </w:r>
      <w:proofErr w:type="spellEnd"/>
      <w:r>
        <w:rPr>
          <w:sz w:val="28"/>
          <w:szCs w:val="28"/>
        </w:rPr>
        <w:t>»</w:t>
      </w:r>
    </w:p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Pr="00FD683D" w:rsidRDefault="00EA606E" w:rsidP="00EA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Г.В.Лукъянченко</w:t>
      </w:r>
      <w:proofErr w:type="spellEnd"/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3871"/>
        <w:gridCol w:w="578"/>
        <w:gridCol w:w="425"/>
        <w:gridCol w:w="503"/>
        <w:gridCol w:w="483"/>
        <w:gridCol w:w="357"/>
        <w:gridCol w:w="386"/>
        <w:gridCol w:w="553"/>
        <w:gridCol w:w="1109"/>
        <w:gridCol w:w="992"/>
      </w:tblGrid>
      <w:tr w:rsidR="00EA606E" w:rsidRPr="00CC7288" w:rsidTr="000E434D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4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Default="00EA606E" w:rsidP="000E434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  <w:p w:rsidR="00EA606E" w:rsidRDefault="00EA606E" w:rsidP="000E434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EA606E" w:rsidRDefault="00EA606E" w:rsidP="000E434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 xml:space="preserve">Успенского сельского поселения </w:t>
            </w:r>
            <w:proofErr w:type="spellStart"/>
            <w:r>
              <w:rPr>
                <w:sz w:val="28"/>
              </w:rPr>
              <w:t>Белоглинского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от 24.04.2012 г. № 37</w:t>
            </w:r>
          </w:p>
        </w:tc>
      </w:tr>
      <w:tr w:rsidR="00EA606E" w:rsidRPr="00CC7288" w:rsidTr="000E434D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4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</w:tr>
      <w:tr w:rsidR="00EA606E" w:rsidRPr="00CC7288" w:rsidTr="000E434D">
        <w:trPr>
          <w:trHeight w:val="664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sz w:val="28"/>
              </w:rPr>
            </w:pPr>
            <w:r w:rsidRPr="00CC7288">
              <w:rPr>
                <w:b/>
                <w:sz w:val="28"/>
              </w:rPr>
              <w:t xml:space="preserve">Ведомственная структура расходов бюджета </w:t>
            </w:r>
            <w:r>
              <w:rPr>
                <w:b/>
                <w:sz w:val="28"/>
              </w:rPr>
              <w:t xml:space="preserve">Успенского сельского поселения </w:t>
            </w:r>
            <w:proofErr w:type="spellStart"/>
            <w:r>
              <w:rPr>
                <w:b/>
                <w:sz w:val="28"/>
              </w:rPr>
              <w:t>Белоглинского</w:t>
            </w:r>
            <w:proofErr w:type="spellEnd"/>
            <w:r>
              <w:rPr>
                <w:b/>
                <w:sz w:val="28"/>
              </w:rPr>
              <w:t xml:space="preserve"> района </w:t>
            </w:r>
            <w:r w:rsidRPr="00CC7288">
              <w:rPr>
                <w:b/>
                <w:sz w:val="28"/>
              </w:rPr>
              <w:t>на 20</w:t>
            </w:r>
            <w:r>
              <w:rPr>
                <w:b/>
                <w:sz w:val="28"/>
              </w:rPr>
              <w:t>12</w:t>
            </w:r>
            <w:r w:rsidRPr="00CC7288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A606E" w:rsidRPr="00CC7288" w:rsidTr="000E434D">
        <w:trPr>
          <w:trHeight w:val="52"/>
        </w:trPr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rPr>
                <w:sz w:val="28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right"/>
              <w:rPr>
                <w:sz w:val="28"/>
              </w:rPr>
            </w:pPr>
            <w:r w:rsidRPr="00CC7288">
              <w:rPr>
                <w:sz w:val="28"/>
              </w:rPr>
              <w:t>(тыс.</w:t>
            </w:r>
            <w:r>
              <w:rPr>
                <w:sz w:val="28"/>
              </w:rPr>
              <w:t xml:space="preserve"> </w:t>
            </w:r>
            <w:r w:rsidRPr="00CC7288">
              <w:rPr>
                <w:sz w:val="28"/>
              </w:rPr>
              <w:t>рублей)</w:t>
            </w:r>
          </w:p>
        </w:tc>
      </w:tr>
      <w:tr w:rsidR="00EA606E" w:rsidRPr="00CC7288" w:rsidTr="000E43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</w:pPr>
            <w:r w:rsidRPr="00CC7288">
              <w:t xml:space="preserve">№ </w:t>
            </w:r>
            <w:r w:rsidRPr="00CC7288">
              <w:rPr>
                <w:sz w:val="28"/>
              </w:rPr>
              <w:t>п/п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Наименование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Вед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РЗ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ПР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ЦСР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ВР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Утверждено в бюджете на 2012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Исполнено за 1 квартал 2012 года</w:t>
            </w:r>
          </w:p>
        </w:tc>
      </w:tr>
    </w:tbl>
    <w:p w:rsidR="00EA606E" w:rsidRPr="00C82AA8" w:rsidRDefault="00EA606E" w:rsidP="00EA606E">
      <w:pPr>
        <w:pStyle w:val="a7"/>
        <w:spacing w:after="0"/>
        <w:rPr>
          <w:bCs/>
          <w:snapToGrid w:val="0"/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871"/>
        <w:gridCol w:w="616"/>
        <w:gridCol w:w="425"/>
        <w:gridCol w:w="503"/>
        <w:gridCol w:w="483"/>
        <w:gridCol w:w="357"/>
        <w:gridCol w:w="386"/>
        <w:gridCol w:w="553"/>
        <w:gridCol w:w="1106"/>
        <w:gridCol w:w="966"/>
      </w:tblGrid>
      <w:tr w:rsidR="00EA606E" w:rsidRPr="00CC7288" w:rsidTr="000E434D">
        <w:trPr>
          <w:trHeight w:val="35"/>
          <w:tblHeader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4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5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7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8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/>
                <w:bCs/>
                <w:snapToGrid w:val="0"/>
                <w:sz w:val="28"/>
              </w:rPr>
            </w:pPr>
            <w:r w:rsidRPr="00CC7288">
              <w:rPr>
                <w:b/>
                <w:bCs/>
                <w:snapToGrid w:val="0"/>
                <w:sz w:val="28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E87E0E" w:rsidRDefault="00EA606E" w:rsidP="000E434D">
            <w:pPr>
              <w:pStyle w:val="TableContents"/>
              <w:jc w:val="right"/>
              <w:rPr>
                <w:b/>
                <w:bCs/>
                <w:snapToGrid w:val="0"/>
                <w:sz w:val="28"/>
              </w:rPr>
            </w:pPr>
            <w:r>
              <w:rPr>
                <w:b/>
                <w:bCs/>
                <w:snapToGrid w:val="0"/>
                <w:sz w:val="28"/>
              </w:rPr>
              <w:t>15244,3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E87E0E" w:rsidRDefault="00EA606E" w:rsidP="000E434D">
            <w:pPr>
              <w:pStyle w:val="TableContents"/>
              <w:jc w:val="right"/>
              <w:rPr>
                <w:b/>
                <w:bCs/>
                <w:snapToGrid w:val="0"/>
                <w:sz w:val="28"/>
              </w:rPr>
            </w:pPr>
            <w:r>
              <w:rPr>
                <w:b/>
                <w:bCs/>
                <w:snapToGrid w:val="0"/>
                <w:sz w:val="28"/>
              </w:rPr>
              <w:t>3242,1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/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  <w:r>
              <w:rPr>
                <w:b/>
                <w:bCs/>
                <w:snapToGrid w:val="0"/>
                <w:sz w:val="28"/>
              </w:rPr>
              <w:t>1</w:t>
            </w:r>
            <w:r w:rsidRPr="00CC7288">
              <w:rPr>
                <w:b/>
                <w:bCs/>
                <w:snapToGrid w:val="0"/>
                <w:sz w:val="28"/>
              </w:rPr>
              <w:t>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/>
                <w:bCs/>
                <w:snapToGrid w:val="0"/>
                <w:sz w:val="28"/>
              </w:rPr>
            </w:pPr>
            <w:r w:rsidRPr="00CC7288">
              <w:rPr>
                <w:b/>
                <w:bCs/>
                <w:snapToGrid w:val="0"/>
                <w:sz w:val="28"/>
              </w:rPr>
              <w:t xml:space="preserve">Администрация </w:t>
            </w:r>
            <w:r>
              <w:rPr>
                <w:b/>
                <w:bCs/>
                <w:snapToGrid w:val="0"/>
                <w:sz w:val="28"/>
              </w:rPr>
              <w:t xml:space="preserve">Успенского сельского поселения </w:t>
            </w:r>
            <w:proofErr w:type="spellStart"/>
            <w:r>
              <w:rPr>
                <w:b/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/>
                <w:bCs/>
                <w:snapToGrid w:val="0"/>
                <w:sz w:val="28"/>
              </w:rPr>
              <w:t xml:space="preserve"> района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  <w:r>
              <w:rPr>
                <w:b/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/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/>
                <w:bCs/>
                <w:snapToGrid w:val="0"/>
                <w:sz w:val="28"/>
              </w:rPr>
            </w:pPr>
            <w:r>
              <w:rPr>
                <w:b/>
                <w:bCs/>
                <w:snapToGrid w:val="0"/>
                <w:sz w:val="28"/>
              </w:rPr>
              <w:t>15244,3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/>
                <w:bCs/>
                <w:snapToGrid w:val="0"/>
                <w:sz w:val="28"/>
              </w:rPr>
            </w:pPr>
            <w:r>
              <w:rPr>
                <w:b/>
                <w:bCs/>
                <w:snapToGrid w:val="0"/>
                <w:sz w:val="28"/>
              </w:rPr>
              <w:t>3242,1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D318D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D318D" w:rsidRDefault="00EA606E" w:rsidP="000E434D">
            <w:pPr>
              <w:pStyle w:val="TableContents"/>
              <w:jc w:val="right"/>
              <w:rPr>
                <w:bCs/>
                <w:snapToGrid w:val="0"/>
                <w:color w:val="000000"/>
                <w:sz w:val="28"/>
              </w:rPr>
            </w:pPr>
            <w:r>
              <w:rPr>
                <w:bCs/>
                <w:snapToGrid w:val="0"/>
                <w:color w:val="000000"/>
                <w:sz w:val="28"/>
              </w:rPr>
              <w:t>4279,3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D318D" w:rsidRDefault="00EA606E" w:rsidP="000E434D">
            <w:pPr>
              <w:pStyle w:val="TableContents"/>
              <w:jc w:val="right"/>
              <w:rPr>
                <w:bCs/>
                <w:snapToGrid w:val="0"/>
                <w:color w:val="000000"/>
                <w:sz w:val="28"/>
              </w:rPr>
            </w:pPr>
            <w:r>
              <w:rPr>
                <w:bCs/>
                <w:snapToGrid w:val="0"/>
                <w:color w:val="000000"/>
                <w:sz w:val="28"/>
              </w:rPr>
              <w:t>791,1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Функционирование высшего долж</w:t>
            </w:r>
            <w:r w:rsidRPr="00CC7288">
              <w:rPr>
                <w:bCs/>
                <w:snapToGrid w:val="0"/>
                <w:sz w:val="28"/>
              </w:rPr>
              <w:softHyphen/>
              <w:t>ностного лица субъекта Российской Федерации</w:t>
            </w:r>
            <w:r>
              <w:rPr>
                <w:bCs/>
                <w:snapToGrid w:val="0"/>
                <w:sz w:val="28"/>
              </w:rPr>
              <w:t xml:space="preserve"> и</w:t>
            </w:r>
            <w:r w:rsidRPr="00CC7288">
              <w:rPr>
                <w:bCs/>
                <w:snapToGrid w:val="0"/>
                <w:sz w:val="28"/>
              </w:rPr>
              <w:t xml:space="preserve"> </w:t>
            </w:r>
            <w:r>
              <w:rPr>
                <w:bCs/>
                <w:snapToGrid w:val="0"/>
                <w:sz w:val="28"/>
              </w:rPr>
              <w:t>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497,8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87,9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Руководство и управление в сфере установленных функций органов го</w:t>
            </w:r>
            <w:r w:rsidRPr="00CC7288">
              <w:rPr>
                <w:bCs/>
                <w:snapToGrid w:val="0"/>
                <w:sz w:val="28"/>
              </w:rPr>
              <w:softHyphen/>
              <w:t>сударственной власти субъектов Российской Федерации</w:t>
            </w:r>
            <w:r>
              <w:rPr>
                <w:bCs/>
                <w:snapToGrid w:val="0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497,8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87,9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Высшее должностное лицо субъекта Российской Федерации</w:t>
            </w:r>
            <w:r>
              <w:rPr>
                <w:bCs/>
                <w:snapToGrid w:val="0"/>
                <w:sz w:val="28"/>
              </w:rPr>
              <w:t xml:space="preserve"> (глава местного самоуправления)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497,8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87,9</w:t>
            </w:r>
          </w:p>
        </w:tc>
      </w:tr>
      <w:tr w:rsidR="00EA606E" w:rsidRPr="00153F6E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153F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153F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Выполнение функций государствен</w:t>
            </w:r>
            <w:r w:rsidRPr="00CC7288">
              <w:rPr>
                <w:bCs/>
                <w:snapToGrid w:val="0"/>
                <w:sz w:val="28"/>
              </w:rPr>
              <w:softHyphen/>
              <w:t>ными органами</w:t>
            </w:r>
            <w:r>
              <w:rPr>
                <w:bCs/>
                <w:snapToGrid w:val="0"/>
                <w:sz w:val="28"/>
              </w:rPr>
              <w:t xml:space="preserve"> (органами местного самоуправления)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497,8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87,9</w:t>
            </w:r>
          </w:p>
        </w:tc>
      </w:tr>
      <w:tr w:rsidR="00EA606E" w:rsidRPr="005E7925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3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Функционирование Правительства Российской Федерации, высших ор</w:t>
            </w:r>
            <w:r w:rsidRPr="00CC7288">
              <w:rPr>
                <w:bCs/>
                <w:snapToGrid w:val="0"/>
                <w:sz w:val="28"/>
              </w:rPr>
              <w:softHyphen/>
              <w:t>ганов исполнительной власти субъ</w:t>
            </w:r>
            <w:r w:rsidRPr="00CC7288">
              <w:rPr>
                <w:bCs/>
                <w:snapToGrid w:val="0"/>
                <w:sz w:val="28"/>
              </w:rPr>
              <w:softHyphen/>
              <w:t>ектов Российской Федерации, мест</w:t>
            </w:r>
            <w:r w:rsidRPr="00CC7288">
              <w:rPr>
                <w:bCs/>
                <w:snapToGrid w:val="0"/>
                <w:sz w:val="28"/>
              </w:rPr>
              <w:softHyphen/>
              <w:t>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E7925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2296,7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E7925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414,8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Руководство и управление в сфере установленных функций органов го</w:t>
            </w:r>
            <w:r w:rsidRPr="00CC7288">
              <w:rPr>
                <w:bCs/>
                <w:snapToGrid w:val="0"/>
                <w:sz w:val="28"/>
              </w:rPr>
              <w:softHyphen/>
              <w:t>сударственной власти субъектов Российской Федерации</w:t>
            </w:r>
            <w:r>
              <w:rPr>
                <w:bCs/>
                <w:snapToGrid w:val="0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2296,7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414,8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</w:t>
            </w:r>
            <w:r w:rsidRPr="00CC7288">
              <w:rPr>
                <w:bCs/>
                <w:snapToGrid w:val="0"/>
                <w:sz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2292,9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413,8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Выполнение функций государствен</w:t>
            </w:r>
            <w:r w:rsidRPr="00CC7288">
              <w:rPr>
                <w:bCs/>
                <w:snapToGrid w:val="0"/>
                <w:sz w:val="28"/>
              </w:rPr>
              <w:softHyphen/>
              <w:t>ными органами</w:t>
            </w:r>
            <w:r>
              <w:rPr>
                <w:bCs/>
                <w:snapToGrid w:val="0"/>
                <w:sz w:val="28"/>
              </w:rPr>
              <w:t xml:space="preserve"> (органами местного самоуправления)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2292,9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413,8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Выполнение функций государствен</w:t>
            </w:r>
            <w:r w:rsidRPr="00CC7288">
              <w:rPr>
                <w:bCs/>
                <w:snapToGrid w:val="0"/>
                <w:sz w:val="28"/>
              </w:rPr>
              <w:softHyphen/>
              <w:t>ными органами</w:t>
            </w:r>
            <w:r>
              <w:rPr>
                <w:bCs/>
                <w:snapToGrid w:val="0"/>
                <w:sz w:val="28"/>
              </w:rPr>
              <w:t xml:space="preserve"> (органами местного самоуправления)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813900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813900">
              <w:rPr>
                <w:bCs/>
                <w:snapToGrid w:val="0"/>
                <w:sz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813900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813900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813900">
              <w:rPr>
                <w:bCs/>
                <w:snapToGrid w:val="0"/>
                <w:sz w:val="28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070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813900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813900">
              <w:rPr>
                <w:bCs/>
                <w:snapToGrid w:val="0"/>
                <w:sz w:val="28"/>
              </w:rPr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070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813900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813900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813900"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070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813900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813900">
              <w:rPr>
                <w:bCs/>
                <w:snapToGrid w:val="0"/>
                <w:sz w:val="28"/>
              </w:rPr>
              <w:t xml:space="preserve">Другие общегосударственные </w:t>
            </w:r>
            <w:r>
              <w:rPr>
                <w:bCs/>
                <w:snapToGrid w:val="0"/>
                <w:sz w:val="28"/>
              </w:rPr>
              <w:t>в</w:t>
            </w:r>
            <w:r w:rsidRPr="00813900">
              <w:rPr>
                <w:bCs/>
                <w:snapToGrid w:val="0"/>
                <w:sz w:val="28"/>
              </w:rPr>
              <w:t>опросы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D00922" w:rsidRDefault="00EA606E" w:rsidP="000E434D">
            <w:pPr>
              <w:pStyle w:val="TableContents"/>
              <w:jc w:val="right"/>
              <w:rPr>
                <w:bCs/>
                <w:snapToGrid w:val="0"/>
                <w:color w:val="000000"/>
                <w:sz w:val="28"/>
              </w:rPr>
            </w:pPr>
            <w:r>
              <w:rPr>
                <w:bCs/>
                <w:snapToGrid w:val="0"/>
                <w:color w:val="000000"/>
                <w:sz w:val="28"/>
              </w:rPr>
              <w:t>1479,8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D00922" w:rsidRDefault="00EA606E" w:rsidP="000E434D">
            <w:pPr>
              <w:pStyle w:val="TableContents"/>
              <w:jc w:val="right"/>
              <w:rPr>
                <w:bCs/>
                <w:snapToGrid w:val="0"/>
                <w:color w:val="000000"/>
                <w:sz w:val="28"/>
              </w:rPr>
            </w:pPr>
            <w:r>
              <w:rPr>
                <w:bCs/>
                <w:snapToGrid w:val="0"/>
                <w:color w:val="000000"/>
                <w:sz w:val="28"/>
              </w:rPr>
              <w:t>288,4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F1CB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5F1CBE">
              <w:rPr>
                <w:bCs/>
                <w:snapToGrid w:val="0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1397,1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250,9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F1CB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5F1CBE">
              <w:rPr>
                <w:bCs/>
                <w:snapToGrid w:val="0"/>
                <w:sz w:val="28"/>
              </w:rPr>
              <w:t xml:space="preserve">Обеспечение деятельности </w:t>
            </w:r>
            <w:r>
              <w:rPr>
                <w:bCs/>
                <w:snapToGrid w:val="0"/>
                <w:sz w:val="28"/>
              </w:rPr>
              <w:t>подведомственных</w:t>
            </w:r>
            <w:r w:rsidRPr="005F1CBE">
              <w:rPr>
                <w:bCs/>
                <w:snapToGrid w:val="0"/>
                <w:sz w:val="28"/>
              </w:rPr>
              <w:t xml:space="preserve">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</w:t>
            </w:r>
            <w:r>
              <w:rPr>
                <w:bCs/>
                <w:snapToGrid w:val="0"/>
                <w:sz w:val="2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1397,1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250,9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F1CB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F1CB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1397,1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250,9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F1CB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Обеспечение в</w:t>
            </w:r>
            <w:r w:rsidRPr="00CC7288">
              <w:rPr>
                <w:bCs/>
                <w:snapToGrid w:val="0"/>
                <w:sz w:val="28"/>
              </w:rPr>
              <w:t>ыполнени</w:t>
            </w:r>
            <w:r>
              <w:rPr>
                <w:bCs/>
                <w:snapToGrid w:val="0"/>
                <w:sz w:val="28"/>
              </w:rPr>
              <w:t>я</w:t>
            </w:r>
            <w:r w:rsidRPr="00CC7288">
              <w:rPr>
                <w:bCs/>
                <w:snapToGrid w:val="0"/>
                <w:sz w:val="28"/>
              </w:rPr>
              <w:t xml:space="preserve"> </w:t>
            </w:r>
            <w:r>
              <w:rPr>
                <w:bCs/>
                <w:snapToGrid w:val="0"/>
                <w:sz w:val="28"/>
              </w:rPr>
              <w:t>функций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1397,1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250,9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Выполнение функций государствен</w:t>
            </w:r>
            <w:r w:rsidRPr="00CC7288">
              <w:rPr>
                <w:bCs/>
                <w:snapToGrid w:val="0"/>
                <w:sz w:val="28"/>
              </w:rPr>
              <w:softHyphen/>
              <w:t>ными органами</w:t>
            </w:r>
            <w:r>
              <w:rPr>
                <w:bCs/>
                <w:snapToGrid w:val="0"/>
                <w:sz w:val="28"/>
              </w:rPr>
              <w:t xml:space="preserve"> (органами местного самоуправления)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Реализация государственной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62,7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37,5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других обязательств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62,7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37,5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обязательства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62,7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37,5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функций государственными органами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37,5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35,2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147,6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24,1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147,6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24,1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147,6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24,1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147,6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24,1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147,6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24,1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381,0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Поисковые и аварийно – спасательные учреждения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района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Муниципальная целевая программа «Участие в профилактике терроризма и экстремизма на территории Успенского сельского поселения </w:t>
            </w:r>
            <w:proofErr w:type="spellStart"/>
            <w:r>
              <w:rPr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района в 2011-2013 годах»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325,0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210,0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210,0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Содержание и ремонт автомобильных дорог общего пользования регионального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210,0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315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210,0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района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Муниципальная целевая программа «Энергосбережение в Успенском сельском поселении </w:t>
            </w:r>
            <w:proofErr w:type="spellStart"/>
            <w:r>
              <w:rPr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района на 2011 – 2014 годы»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Муниципальная целевая программа «Поддержка малого предпринимательства в Успенском сельском поселении </w:t>
            </w:r>
            <w:proofErr w:type="spellStart"/>
            <w:r>
              <w:rPr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района на 2010-2012 годы»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22147F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  <w:sz w:val="22"/>
                <w:szCs w:val="22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22147F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  <w:sz w:val="22"/>
                <w:szCs w:val="22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Муниципальная целевая программа «Разработка комплексной системы коммунальной </w:t>
            </w:r>
            <w:proofErr w:type="spellStart"/>
            <w:r>
              <w:rPr>
                <w:bCs/>
                <w:snapToGrid w:val="0"/>
                <w:sz w:val="28"/>
              </w:rPr>
              <w:t>инфраструк</w:t>
            </w:r>
            <w:proofErr w:type="spellEnd"/>
            <w:r>
              <w:rPr>
                <w:bCs/>
                <w:snapToGrid w:val="0"/>
                <w:sz w:val="28"/>
              </w:rPr>
              <w:t xml:space="preserve">-туры Успенского сельского поселения </w:t>
            </w:r>
            <w:proofErr w:type="spellStart"/>
            <w:r>
              <w:rPr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района» на 2011 -2012 годы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22147F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both"/>
              <w:rPr>
                <w:bCs/>
                <w:snapToGrid w:val="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2972,0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561,4</w:t>
            </w:r>
          </w:p>
        </w:tc>
      </w:tr>
      <w:tr w:rsidR="00EA606E" w:rsidRPr="0022147F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both"/>
              <w:rPr>
                <w:bCs/>
                <w:snapToGrid w:val="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</w:tr>
      <w:tr w:rsidR="00EA606E" w:rsidRPr="0022147F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22147F" w:rsidRDefault="00EA606E" w:rsidP="000E434D">
            <w:pPr>
              <w:pStyle w:val="TableContents"/>
              <w:jc w:val="both"/>
              <w:rPr>
                <w:bCs/>
                <w:snapToGrid w:val="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center"/>
              <w:rPr>
                <w:bCs/>
                <w:snapToGrid w:val="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22147F" w:rsidRDefault="00EA606E" w:rsidP="000E434D">
            <w:pPr>
              <w:pStyle w:val="TableContents"/>
              <w:jc w:val="right"/>
              <w:rPr>
                <w:bCs/>
                <w:snapToGrid w:val="0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Поддержка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Субсидии юридическим лицам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657,8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90,6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657,8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90,6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493AEC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480,8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80,1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CC7288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408B9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480,8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Pr="005408B9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80,1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10,5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45,0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10,5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Организация временной занятости несовершеннолетних граждан и организация общественных работ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132,0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132,0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2234,2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390,8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2234,2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390,8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5F1CBE">
              <w:rPr>
                <w:bCs/>
                <w:snapToGrid w:val="0"/>
                <w:sz w:val="28"/>
              </w:rPr>
              <w:t xml:space="preserve">Обеспечение деятельности </w:t>
            </w:r>
            <w:r>
              <w:rPr>
                <w:bCs/>
                <w:snapToGrid w:val="0"/>
                <w:sz w:val="28"/>
              </w:rPr>
              <w:t>подведомственных</w:t>
            </w:r>
            <w:r w:rsidRPr="005F1CBE">
              <w:rPr>
                <w:bCs/>
                <w:snapToGrid w:val="0"/>
                <w:sz w:val="28"/>
              </w:rPr>
              <w:t xml:space="preserve">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2234,2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390,8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F1CB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5F1CB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2234,2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390,8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Обеспечение выполнения функций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2234,2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390,8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Организационно - воспитатель-</w:t>
            </w:r>
            <w:proofErr w:type="spellStart"/>
            <w:r>
              <w:rPr>
                <w:bCs/>
                <w:snapToGrid w:val="0"/>
                <w:sz w:val="28"/>
              </w:rPr>
              <w:t>ная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работа с молодежью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Проведение мероприятий для детей и молодежи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Культура и кинематография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7090,1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1762,1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7084,1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1762,1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5118,1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1016,4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5118,1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1016,4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5118,1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1016,4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Субсидии бюджетным учреждениям на возмещение нормативных затрат, связанных с оказанием ими государственных (муниципальных) услуг и содержанием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5118,1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1016,4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Библиотеки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265,0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265,0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265,0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Субсидии бюджетным учреждениям на возмещение нормативных затрат, связанных с оказанием ими государственных (муниципальных) услуг и содержанием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442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1380,0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265,0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Краевые целевые программы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586,0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480,7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Долгосрочная краевая целевая программа «Кадровое обеспечение сферы культуры и искусства Краснодарского края на 2011- 2013 годы»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586,0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480,7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Реализация других мероприятий долгосрочной краевой целевой программы «Кадровое обеспечение сферы культуры и искусства Краснодарского края на 2011- 2013 годы»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586,0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480,7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Субсидии бюджетным учреждениям на иные цели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586,0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480,7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bCs/>
                <w:snapToGrid w:val="0"/>
                <w:sz w:val="28"/>
              </w:rPr>
              <w:t>Белоглинского</w:t>
            </w:r>
            <w:proofErr w:type="spellEnd"/>
            <w:r>
              <w:rPr>
                <w:bCs/>
                <w:snapToGrid w:val="0"/>
                <w:sz w:val="28"/>
              </w:rPr>
              <w:t xml:space="preserve"> района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Муниципальная целевая программа «Люди твои – гордость твоя, Кубань» на 2011-2013 годы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Прочие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  <w:r w:rsidRPr="00CC7288">
              <w:rPr>
                <w:bCs/>
                <w:snapToGrid w:val="0"/>
                <w:sz w:val="28"/>
              </w:rPr>
              <w:t>Выполнение функций государствен</w:t>
            </w:r>
            <w:r w:rsidRPr="00CC7288">
              <w:rPr>
                <w:bCs/>
                <w:snapToGrid w:val="0"/>
                <w:sz w:val="28"/>
              </w:rPr>
              <w:softHyphen/>
              <w:t>ными органами</w:t>
            </w:r>
            <w:r>
              <w:rPr>
                <w:bCs/>
                <w:snapToGrid w:val="0"/>
                <w:sz w:val="28"/>
              </w:rPr>
              <w:t xml:space="preserve"> (органами местного самоуправления)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8,4</w:t>
            </w:r>
          </w:p>
        </w:tc>
      </w:tr>
      <w:tr w:rsidR="00EA606E" w:rsidRPr="00CC7288" w:rsidTr="000E434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A606E" w:rsidRPr="00616881" w:rsidRDefault="00EA606E" w:rsidP="000E434D">
            <w:pPr>
              <w:pStyle w:val="TableContents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06E" w:rsidRPr="00CC7288" w:rsidRDefault="00EA606E" w:rsidP="000E434D">
            <w:pPr>
              <w:pStyle w:val="TableContents"/>
              <w:jc w:val="both"/>
              <w:rPr>
                <w:bCs/>
                <w:snapToGrid w:val="0"/>
                <w:sz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606E" w:rsidRDefault="00EA606E" w:rsidP="000E434D">
            <w:pPr>
              <w:pStyle w:val="TableContents"/>
              <w:jc w:val="right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Руководитель МКУ «ЦБ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Default="00EA606E" w:rsidP="00EA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Н.И.Моргунова</w:t>
      </w:r>
      <w:proofErr w:type="spellEnd"/>
      <w:r>
        <w:rPr>
          <w:sz w:val="28"/>
          <w:szCs w:val="28"/>
        </w:rPr>
        <w:t>»</w:t>
      </w:r>
    </w:p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</w:t>
      </w:r>
    </w:p>
    <w:p w:rsidR="00EA606E" w:rsidRPr="002909ED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proofErr w:type="spellStart"/>
      <w:r>
        <w:rPr>
          <w:sz w:val="28"/>
          <w:szCs w:val="28"/>
        </w:rPr>
        <w:t>Г.В.Лукъянченко</w:t>
      </w:r>
      <w:proofErr w:type="spellEnd"/>
      <w:r>
        <w:rPr>
          <w:sz w:val="28"/>
          <w:szCs w:val="28"/>
        </w:rPr>
        <w:t xml:space="preserve">       </w:t>
      </w:r>
    </w:p>
    <w:p w:rsidR="00EA606E" w:rsidRPr="002909ED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DD75E3" w:rsidRDefault="00DD75E3" w:rsidP="00EA606E">
      <w:pPr>
        <w:ind w:left="360"/>
        <w:jc w:val="both"/>
        <w:rPr>
          <w:sz w:val="28"/>
        </w:rPr>
      </w:pPr>
    </w:p>
    <w:tbl>
      <w:tblPr>
        <w:tblW w:w="49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1333"/>
        <w:gridCol w:w="2146"/>
        <w:gridCol w:w="1679"/>
        <w:gridCol w:w="1007"/>
      </w:tblGrid>
      <w:tr w:rsidR="00EA606E" w:rsidTr="000E434D">
        <w:trPr>
          <w:trHeight w:val="330"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  <w:p w:rsidR="00DD75E3" w:rsidRDefault="00DD75E3" w:rsidP="000E434D">
            <w:pPr>
              <w:rPr>
                <w:sz w:val="28"/>
                <w:szCs w:val="28"/>
              </w:rPr>
            </w:pPr>
          </w:p>
          <w:p w:rsidR="00DD75E3" w:rsidRDefault="00DD75E3" w:rsidP="000E434D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Белоглинскогорайона</w:t>
            </w:r>
            <w:proofErr w:type="spellEnd"/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24.04.2012 г. № 37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</w:p>
          <w:p w:rsidR="00EA606E" w:rsidRDefault="00EA606E" w:rsidP="000E434D">
            <w:pPr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 w:rsidRPr="00E733DF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606E" w:rsidRPr="00E733DF" w:rsidRDefault="00EA606E" w:rsidP="000E4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Успенского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района, перечень статей и видов источников финансирования дефицита бюджета на 2012 </w:t>
            </w:r>
            <w:r w:rsidRPr="00E733DF">
              <w:rPr>
                <w:b/>
                <w:sz w:val="28"/>
                <w:szCs w:val="28"/>
              </w:rPr>
              <w:t>год</w:t>
            </w:r>
          </w:p>
        </w:tc>
      </w:tr>
      <w:tr w:rsidR="00EA606E" w:rsidTr="000E434D">
        <w:trPr>
          <w:trHeight w:val="6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330"/>
        </w:trPr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A606E" w:rsidTr="000E434D">
        <w:trPr>
          <w:trHeight w:val="5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на 2012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 квартал 2012 года</w:t>
            </w:r>
          </w:p>
        </w:tc>
      </w:tr>
    </w:tbl>
    <w:p w:rsidR="00EA606E" w:rsidRPr="00E733DF" w:rsidRDefault="00EA606E" w:rsidP="00EA606E">
      <w:pPr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3477"/>
        <w:gridCol w:w="1126"/>
        <w:gridCol w:w="44"/>
        <w:gridCol w:w="41"/>
        <w:gridCol w:w="35"/>
        <w:gridCol w:w="435"/>
        <w:gridCol w:w="995"/>
        <w:gridCol w:w="12"/>
      </w:tblGrid>
      <w:tr w:rsidR="00EA606E" w:rsidTr="000E434D">
        <w:trPr>
          <w:gridAfter w:val="1"/>
          <w:wAfter w:w="6" w:type="pct"/>
          <w:trHeight w:val="300"/>
          <w:tblHeader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606E" w:rsidTr="000E434D">
        <w:trPr>
          <w:gridAfter w:val="1"/>
          <w:wAfter w:w="6" w:type="pct"/>
          <w:trHeight w:val="247"/>
        </w:trPr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6B1ACC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 w:rsidRPr="006B1ACC">
              <w:rPr>
                <w:b/>
                <w:bCs/>
                <w:sz w:val="28"/>
                <w:szCs w:val="28"/>
              </w:rPr>
              <w:t>924,3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6B1ACC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16,8</w:t>
            </w:r>
          </w:p>
        </w:tc>
      </w:tr>
      <w:tr w:rsidR="00EA606E" w:rsidTr="000E434D">
        <w:trPr>
          <w:gridAfter w:val="1"/>
          <w:wAfter w:w="6" w:type="pct"/>
          <w:trHeight w:val="25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E16AB2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E16AB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E16AB2" w:rsidRDefault="00EA606E" w:rsidP="000E434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116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  <w:r w:rsidRPr="005E5BFF">
              <w:rPr>
                <w:b/>
                <w:bCs/>
                <w:sz w:val="28"/>
                <w:szCs w:val="28"/>
              </w:rPr>
              <w:t xml:space="preserve"> 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E5BFF">
              <w:rPr>
                <w:b/>
                <w:bCs/>
                <w:sz w:val="28"/>
                <w:szCs w:val="28"/>
              </w:rPr>
              <w:t xml:space="preserve"> 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E5BFF">
              <w:rPr>
                <w:b/>
                <w:bCs/>
                <w:sz w:val="28"/>
                <w:szCs w:val="28"/>
              </w:rPr>
              <w:t xml:space="preserve"> 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5E5BFF">
              <w:rPr>
                <w:b/>
                <w:bCs/>
                <w:sz w:val="28"/>
                <w:szCs w:val="28"/>
              </w:rPr>
              <w:t xml:space="preserve"> 00 00 0000 000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14320,0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5E5BFF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3225,3</w:t>
            </w: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64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461D6F" w:rsidRDefault="00EA606E" w:rsidP="000E434D">
            <w:pPr>
              <w:jc w:val="center"/>
              <w:rPr>
                <w:sz w:val="28"/>
                <w:szCs w:val="28"/>
              </w:rPr>
            </w:pPr>
            <w:r w:rsidRPr="00461D6F">
              <w:rPr>
                <w:sz w:val="28"/>
                <w:szCs w:val="28"/>
              </w:rPr>
              <w:t xml:space="preserve">000 01 05 00 00 </w:t>
            </w:r>
            <w:r>
              <w:rPr>
                <w:sz w:val="28"/>
                <w:szCs w:val="28"/>
              </w:rPr>
              <w:t>00</w:t>
            </w:r>
            <w:r w:rsidRPr="00461D6F">
              <w:rPr>
                <w:sz w:val="28"/>
                <w:szCs w:val="28"/>
              </w:rPr>
              <w:t xml:space="preserve"> 0000 5</w:t>
            </w:r>
            <w:r>
              <w:rPr>
                <w:sz w:val="28"/>
                <w:szCs w:val="28"/>
              </w:rPr>
              <w:t>0</w:t>
            </w:r>
            <w:r w:rsidRPr="00461D6F">
              <w:rPr>
                <w:sz w:val="28"/>
                <w:szCs w:val="28"/>
              </w:rPr>
              <w:t>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7B1BF9" w:rsidRDefault="00EA606E" w:rsidP="000E434D">
            <w:pPr>
              <w:pStyle w:val="ae"/>
              <w:rPr>
                <w:b/>
                <w:sz w:val="28"/>
                <w:szCs w:val="28"/>
              </w:rPr>
            </w:pPr>
            <w:r w:rsidRPr="007B1BF9">
              <w:rPr>
                <w:b/>
                <w:snapToGrid w:val="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14320,0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3225,3</w:t>
            </w: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4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5E5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5E5BFF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</w:t>
            </w:r>
            <w:r w:rsidRPr="005E5BFF">
              <w:rPr>
                <w:color w:val="000000"/>
                <w:sz w:val="28"/>
                <w:szCs w:val="28"/>
              </w:rPr>
              <w:t>остатков</w:t>
            </w:r>
            <w:r>
              <w:rPr>
                <w:color w:val="000000"/>
                <w:sz w:val="28"/>
                <w:szCs w:val="28"/>
              </w:rPr>
              <w:t xml:space="preserve"> денежных</w:t>
            </w:r>
            <w:r w:rsidRPr="005E5BFF">
              <w:rPr>
                <w:color w:val="000000"/>
                <w:sz w:val="28"/>
                <w:szCs w:val="28"/>
              </w:rPr>
              <w:t xml:space="preserve">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5BFF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14320,0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3225,3</w:t>
            </w: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</w:t>
            </w:r>
          </w:p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 бюджета поселений</w:t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14320,0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3225,3</w:t>
            </w: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64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5E5BFF">
              <w:rPr>
                <w:sz w:val="28"/>
                <w:szCs w:val="28"/>
              </w:rPr>
              <w:t xml:space="preserve"> 00 00 </w:t>
            </w:r>
            <w:r>
              <w:rPr>
                <w:sz w:val="28"/>
                <w:szCs w:val="28"/>
              </w:rPr>
              <w:t>00</w:t>
            </w:r>
            <w:r w:rsidRPr="005E5BFF">
              <w:rPr>
                <w:sz w:val="28"/>
                <w:szCs w:val="28"/>
              </w:rPr>
              <w:t xml:space="preserve"> 0000 6</w:t>
            </w:r>
            <w:r>
              <w:rPr>
                <w:sz w:val="28"/>
                <w:szCs w:val="28"/>
              </w:rPr>
              <w:t>0</w:t>
            </w:r>
            <w:r w:rsidRPr="005E5BF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  <w:r w:rsidRPr="005E5BFF">
              <w:rPr>
                <w:color w:val="000000"/>
                <w:sz w:val="28"/>
                <w:szCs w:val="28"/>
              </w:rPr>
              <w:t xml:space="preserve">Уменьшение остатков средств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5BFF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15244,3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3242,1</w:t>
            </w:r>
          </w:p>
        </w:tc>
      </w:tr>
      <w:tr w:rsidR="00EA606E" w:rsidTr="000E434D">
        <w:trPr>
          <w:gridAfter w:val="1"/>
          <w:wAfter w:w="6" w:type="pct"/>
          <w:trHeight w:val="330"/>
          <w:hidden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vanish/>
                <w:sz w:val="28"/>
                <w:szCs w:val="28"/>
              </w:rPr>
            </w:pPr>
            <w:r w:rsidRPr="005E5BFF">
              <w:rPr>
                <w:i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ind w:firstLineChars="200" w:firstLine="560"/>
              <w:rPr>
                <w:vanish/>
                <w:sz w:val="28"/>
                <w:szCs w:val="28"/>
              </w:rPr>
            </w:pPr>
            <w:r w:rsidRPr="005E5BFF">
              <w:rPr>
                <w:i/>
                <w:iCs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96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5E5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5E5BFF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  <w:r w:rsidRPr="005E5BFF">
              <w:rPr>
                <w:color w:val="000000"/>
                <w:sz w:val="28"/>
                <w:szCs w:val="28"/>
              </w:rPr>
              <w:t>Уменьшение прочих остатков</w:t>
            </w:r>
            <w:r>
              <w:rPr>
                <w:color w:val="000000"/>
                <w:sz w:val="28"/>
                <w:szCs w:val="28"/>
              </w:rPr>
              <w:t xml:space="preserve"> денежных</w:t>
            </w:r>
            <w:r w:rsidRPr="005E5BFF">
              <w:rPr>
                <w:color w:val="000000"/>
                <w:sz w:val="28"/>
                <w:szCs w:val="28"/>
              </w:rPr>
              <w:t xml:space="preserve"> средств </w:t>
            </w:r>
            <w:r>
              <w:rPr>
                <w:color w:val="000000"/>
                <w:sz w:val="28"/>
                <w:szCs w:val="28"/>
              </w:rPr>
              <w:t xml:space="preserve"> бюджета 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15244,3</w:t>
            </w:r>
          </w:p>
        </w:tc>
        <w:tc>
          <w:tcPr>
            <w:tcW w:w="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3242,1</w:t>
            </w:r>
          </w:p>
        </w:tc>
      </w:tr>
      <w:tr w:rsidR="00EA606E" w:rsidTr="000E434D">
        <w:trPr>
          <w:gridAfter w:val="1"/>
          <w:wAfter w:w="6" w:type="pct"/>
          <w:trHeight w:val="33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</w:tr>
      <w:tr w:rsidR="00EA606E" w:rsidTr="000E434D">
        <w:trPr>
          <w:gridAfter w:val="1"/>
          <w:wAfter w:w="6" w:type="pct"/>
          <w:trHeight w:val="533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5E5BF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5E5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5E5BFF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5E5BFF" w:rsidRDefault="00EA606E" w:rsidP="000E434D">
            <w:pPr>
              <w:jc w:val="both"/>
              <w:rPr>
                <w:color w:val="000000"/>
                <w:sz w:val="28"/>
                <w:szCs w:val="28"/>
              </w:rPr>
            </w:pPr>
            <w:r w:rsidRPr="005E5BFF">
              <w:rPr>
                <w:color w:val="000000"/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E5B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15244,3</w:t>
            </w:r>
          </w:p>
        </w:tc>
        <w:tc>
          <w:tcPr>
            <w:tcW w:w="8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Pr="005E5BFF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3242,1</w:t>
            </w:r>
          </w:p>
        </w:tc>
      </w:tr>
    </w:tbl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Руководитель МКУ «ЦБ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Default="00EA606E" w:rsidP="00EA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района»                                                                    </w:t>
      </w:r>
      <w:proofErr w:type="spellStart"/>
      <w:r>
        <w:rPr>
          <w:sz w:val="28"/>
          <w:szCs w:val="28"/>
        </w:rPr>
        <w:t>Н.И.Моргунова</w:t>
      </w:r>
      <w:proofErr w:type="spellEnd"/>
      <w:r>
        <w:rPr>
          <w:sz w:val="28"/>
          <w:szCs w:val="28"/>
        </w:rPr>
        <w:t>»</w:t>
      </w:r>
    </w:p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</w:t>
      </w:r>
    </w:p>
    <w:p w:rsidR="00EA606E" w:rsidRPr="005F4DDC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proofErr w:type="spellStart"/>
      <w:r>
        <w:rPr>
          <w:sz w:val="28"/>
          <w:szCs w:val="28"/>
        </w:rPr>
        <w:t>Г.В.Лукъянченко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0E434D" w:rsidRDefault="000E434D" w:rsidP="00EA606E">
      <w:pPr>
        <w:ind w:left="360"/>
        <w:jc w:val="both"/>
        <w:rPr>
          <w:sz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6171"/>
        <w:gridCol w:w="1012"/>
        <w:gridCol w:w="1014"/>
      </w:tblGrid>
      <w:tr w:rsidR="00EA606E" w:rsidTr="000E434D">
        <w:trPr>
          <w:trHeight w:val="315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Приложение № 6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 постановлению администрации 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Успенского сельского поселения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от 24.04.2012  № 37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606E" w:rsidTr="000E434D">
        <w:trPr>
          <w:trHeight w:val="315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/>
        </w:tc>
      </w:tr>
      <w:tr w:rsidR="00EA606E" w:rsidTr="000E434D">
        <w:trPr>
          <w:trHeight w:val="42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муниципальных целевых программ Успенского сельского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и объемы бюджетных ассигнований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их реализацию на 2012 год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7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 w:rsidRPr="00E646C7">
              <w:rPr>
                <w:sz w:val="28"/>
                <w:szCs w:val="28"/>
              </w:rPr>
              <w:t>(тыс.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EA606E" w:rsidTr="000E434D">
        <w:trPr>
          <w:trHeight w:val="153"/>
          <w:tblHeader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1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бюджете на 2012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606E" w:rsidRDefault="00EA606E" w:rsidP="000E434D">
            <w:pPr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 квартал 2012 года</w:t>
            </w:r>
          </w:p>
        </w:tc>
      </w:tr>
    </w:tbl>
    <w:p w:rsidR="00EA606E" w:rsidRPr="009D2012" w:rsidRDefault="00EA606E" w:rsidP="00EA606E">
      <w:pPr>
        <w:rPr>
          <w:sz w:val="2"/>
        </w:rPr>
      </w:pPr>
    </w:p>
    <w:tbl>
      <w:tblPr>
        <w:tblW w:w="500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6240"/>
        <w:gridCol w:w="987"/>
        <w:gridCol w:w="988"/>
      </w:tblGrid>
      <w:tr w:rsidR="00EA606E" w:rsidTr="000E434D">
        <w:trPr>
          <w:trHeight w:val="53"/>
          <w:tblHeader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606E" w:rsidTr="000E434D">
        <w:trPr>
          <w:trHeight w:val="360"/>
        </w:trPr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7951301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«Участие в профилактике терроризма и экстремизма на территории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 района на 2011-2013 годы»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7951302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целевая   программа   «Люди твои – гордость твоя, Кубань на 2011 – 2013 годы»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7951303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«Энергосбережение в Успенском сельском поселении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 на 2011 – 2014 годы»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7951304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«Поддержка малого предпринимательства в Успенском сельском поселении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 на 2010-2012 годы»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7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7951308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«Разработка комплексной системы коммунальной инфраструктуры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 в 2011-2012 годах»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Руководитель МКУ «ЦБ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Default="00EA606E" w:rsidP="00EA606E">
      <w:pPr>
        <w:rPr>
          <w:sz w:val="28"/>
          <w:szCs w:val="28"/>
        </w:rPr>
      </w:pPr>
      <w:proofErr w:type="spellStart"/>
      <w:r w:rsidRPr="00392AF4">
        <w:rPr>
          <w:sz w:val="28"/>
          <w:szCs w:val="28"/>
        </w:rPr>
        <w:t>Белоглинско</w:t>
      </w:r>
      <w:r>
        <w:rPr>
          <w:sz w:val="28"/>
          <w:szCs w:val="28"/>
        </w:rPr>
        <w:t>го</w:t>
      </w:r>
      <w:proofErr w:type="spellEnd"/>
      <w:r w:rsidRPr="00392A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Pr="00392AF4">
        <w:rPr>
          <w:sz w:val="28"/>
          <w:szCs w:val="28"/>
        </w:rPr>
        <w:tab/>
      </w:r>
      <w:r w:rsidRPr="00392AF4">
        <w:rPr>
          <w:sz w:val="28"/>
          <w:szCs w:val="28"/>
        </w:rPr>
        <w:tab/>
      </w:r>
      <w:r w:rsidRPr="00392AF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</w:t>
      </w:r>
      <w:r w:rsidRPr="00392A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Н.И.Моргунова</w:t>
      </w:r>
      <w:proofErr w:type="spellEnd"/>
      <w:r>
        <w:rPr>
          <w:sz w:val="28"/>
          <w:szCs w:val="28"/>
        </w:rPr>
        <w:t>»</w:t>
      </w:r>
    </w:p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</w:t>
      </w:r>
    </w:p>
    <w:p w:rsidR="00EA606E" w:rsidRPr="00392AF4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proofErr w:type="spellStart"/>
      <w:r>
        <w:rPr>
          <w:sz w:val="28"/>
          <w:szCs w:val="28"/>
        </w:rPr>
        <w:t>Г.В.Лукъянченко</w:t>
      </w:r>
      <w:proofErr w:type="spellEnd"/>
    </w:p>
    <w:p w:rsidR="00EA606E" w:rsidRPr="00392AF4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0E434D" w:rsidRDefault="000E434D" w:rsidP="00EA606E">
      <w:pPr>
        <w:ind w:left="360"/>
        <w:jc w:val="both"/>
        <w:rPr>
          <w:sz w:val="28"/>
        </w:rPr>
      </w:pPr>
    </w:p>
    <w:tbl>
      <w:tblPr>
        <w:tblW w:w="49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2"/>
        <w:gridCol w:w="4664"/>
        <w:gridCol w:w="594"/>
        <w:gridCol w:w="363"/>
        <w:gridCol w:w="617"/>
        <w:gridCol w:w="1423"/>
        <w:gridCol w:w="1440"/>
      </w:tblGrid>
      <w:tr w:rsidR="00EA606E" w:rsidTr="000E434D">
        <w:trPr>
          <w:trHeight w:val="330"/>
        </w:trPr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  <w:p w:rsidR="000E434D" w:rsidRDefault="000E434D" w:rsidP="000E434D">
            <w:pPr>
              <w:jc w:val="right"/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24.04.2012 г. № 37</w:t>
            </w:r>
          </w:p>
        </w:tc>
      </w:tr>
      <w:tr w:rsidR="00EA606E" w:rsidTr="000E434D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 о численности и денежном содержании муниципальных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служащих и работников муниципальных учреждений Успенского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1 квартал 2012 года</w:t>
            </w:r>
          </w:p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A606E" w:rsidTr="000E434D">
        <w:trPr>
          <w:trHeight w:val="1828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4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Default="00EA606E" w:rsidP="000E434D">
            <w:pPr>
              <w:ind w:right="-8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EA606E" w:rsidRDefault="00EA606E" w:rsidP="000E434D">
            <w:pPr>
              <w:ind w:right="-8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работников,, </w:t>
            </w:r>
          </w:p>
          <w:p w:rsidR="00EA606E" w:rsidRDefault="00EA606E" w:rsidP="000E434D">
            <w:pPr>
              <w:ind w:right="-86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606E" w:rsidRDefault="00EA606E" w:rsidP="000E434D">
            <w:pPr>
              <w:ind w:right="-86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606E" w:rsidRDefault="00EA606E" w:rsidP="000E434D">
            <w:pPr>
              <w:ind w:right="-86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жащих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06E" w:rsidRDefault="00EA606E" w:rsidP="000E434D">
            <w:pPr>
              <w:ind w:right="-8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</w:t>
            </w:r>
          </w:p>
          <w:p w:rsidR="00EA606E" w:rsidRDefault="00EA606E" w:rsidP="000E434D">
            <w:pPr>
              <w:ind w:right="-8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денежное </w:t>
            </w:r>
          </w:p>
          <w:p w:rsidR="00EA606E" w:rsidRDefault="00EA606E" w:rsidP="000E434D">
            <w:pPr>
              <w:ind w:right="-8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EA606E" w:rsidRPr="00932837" w:rsidRDefault="00EA606E" w:rsidP="00EA606E">
      <w:pPr>
        <w:rPr>
          <w:sz w:val="2"/>
        </w:rPr>
      </w:pPr>
    </w:p>
    <w:tbl>
      <w:tblPr>
        <w:tblW w:w="49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304"/>
        <w:gridCol w:w="387"/>
        <w:gridCol w:w="581"/>
        <w:gridCol w:w="1439"/>
        <w:gridCol w:w="1440"/>
      </w:tblGrid>
      <w:tr w:rsidR="00EA606E" w:rsidRPr="00C73E92" w:rsidTr="000E434D">
        <w:trPr>
          <w:trHeight w:val="55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1</w:t>
            </w:r>
          </w:p>
        </w:tc>
        <w:tc>
          <w:tcPr>
            <w:tcW w:w="2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 w:rsidRPr="00C73E92">
              <w:rPr>
                <w:sz w:val="28"/>
                <w:szCs w:val="28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06E" w:rsidRPr="00C73E92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606E" w:rsidTr="000E434D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1764,3</w:t>
            </w:r>
          </w:p>
        </w:tc>
      </w:tr>
      <w:tr w:rsidR="00EA606E" w:rsidTr="000E434D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</w:tr>
      <w:tr w:rsidR="00EA606E" w:rsidRPr="002943DA" w:rsidTr="000E434D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2943DA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2943DA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2943DA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2943DA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2943DA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Pr="002943DA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RPr="002943DA" w:rsidTr="000E434D">
        <w:trPr>
          <w:trHeight w:val="6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2943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Pr="002943DA" w:rsidRDefault="00EA606E" w:rsidP="000E434D">
            <w:pPr>
              <w:jc w:val="both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2943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2943DA" w:rsidRDefault="00EA606E" w:rsidP="000E434D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Pr="002943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Pr="002943DA" w:rsidRDefault="00EA606E" w:rsidP="000E43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472,2</w:t>
            </w:r>
          </w:p>
        </w:tc>
      </w:tr>
      <w:tr w:rsidR="00EA606E" w:rsidTr="000E434D">
        <w:trPr>
          <w:trHeight w:val="2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247,3</w:t>
            </w:r>
          </w:p>
        </w:tc>
      </w:tr>
      <w:tr w:rsidR="00EA606E" w:rsidTr="000E434D">
        <w:trPr>
          <w:trHeight w:val="2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2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</w:tr>
      <w:tr w:rsidR="00EA606E" w:rsidTr="000E434D">
        <w:trPr>
          <w:trHeight w:val="2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243,3</w:t>
            </w:r>
          </w:p>
        </w:tc>
      </w:tr>
      <w:tr w:rsidR="00EA606E" w:rsidTr="000E434D">
        <w:trPr>
          <w:trHeight w:val="6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  <w:tr w:rsidR="00EA606E" w:rsidTr="000E434D">
        <w:trPr>
          <w:trHeight w:val="6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1031,4</w:t>
            </w:r>
          </w:p>
        </w:tc>
      </w:tr>
      <w:tr w:rsidR="00EA606E" w:rsidTr="000E434D">
        <w:trPr>
          <w:trHeight w:val="2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06E" w:rsidRDefault="00EA606E" w:rsidP="000E4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EA606E" w:rsidRDefault="00EA606E" w:rsidP="000E434D">
            <w:pPr>
              <w:jc w:val="right"/>
              <w:rPr>
                <w:sz w:val="28"/>
                <w:szCs w:val="28"/>
              </w:rPr>
            </w:pPr>
          </w:p>
        </w:tc>
      </w:tr>
    </w:tbl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EA606E" w:rsidRDefault="00EA606E" w:rsidP="00EA606E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A606E" w:rsidRDefault="00EA606E" w:rsidP="00EA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Г.В.Лукъянченко</w:t>
      </w:r>
      <w:proofErr w:type="spellEnd"/>
    </w:p>
    <w:p w:rsidR="00EA606E" w:rsidRDefault="00EA606E" w:rsidP="00EA606E">
      <w:pPr>
        <w:rPr>
          <w:sz w:val="28"/>
          <w:szCs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Default="00EA606E" w:rsidP="00EA606E">
      <w:pPr>
        <w:ind w:left="360"/>
        <w:jc w:val="both"/>
        <w:rPr>
          <w:sz w:val="28"/>
        </w:rPr>
      </w:pPr>
    </w:p>
    <w:p w:rsidR="00EA606E" w:rsidRPr="00545FAA" w:rsidRDefault="00EA606E" w:rsidP="00EA606E">
      <w:pPr>
        <w:ind w:firstLine="12"/>
      </w:pPr>
      <w:r>
        <w:br w:type="page"/>
      </w:r>
      <w:r w:rsidRPr="00545FAA">
        <w:t xml:space="preserve"> </w:t>
      </w:r>
    </w:p>
    <w:p w:rsidR="00EA606E" w:rsidRDefault="00EA606E" w:rsidP="00EA60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B2F22" w:rsidRDefault="008B2F22"/>
    <w:sectPr w:rsidR="008B2F22" w:rsidSect="000E43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0" w:rsidRDefault="00822E30">
      <w:r>
        <w:separator/>
      </w:r>
    </w:p>
  </w:endnote>
  <w:endnote w:type="continuationSeparator" w:id="0">
    <w:p w:rsidR="00822E30" w:rsidRDefault="008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0" w:rsidRDefault="00822E30">
      <w:r>
        <w:separator/>
      </w:r>
    </w:p>
  </w:footnote>
  <w:footnote w:type="continuationSeparator" w:id="0">
    <w:p w:rsidR="00822E30" w:rsidRDefault="0082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0" w:rsidRDefault="00822E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E30" w:rsidRDefault="00822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0" w:rsidRDefault="00822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9E"/>
    <w:rsid w:val="00004080"/>
    <w:rsid w:val="0002080E"/>
    <w:rsid w:val="0002238C"/>
    <w:rsid w:val="000236D5"/>
    <w:rsid w:val="000247DD"/>
    <w:rsid w:val="00062D6E"/>
    <w:rsid w:val="000A44EC"/>
    <w:rsid w:val="000B0150"/>
    <w:rsid w:val="000B106E"/>
    <w:rsid w:val="000B273A"/>
    <w:rsid w:val="000B35B9"/>
    <w:rsid w:val="000C6725"/>
    <w:rsid w:val="000D1094"/>
    <w:rsid w:val="000D53A0"/>
    <w:rsid w:val="000E434D"/>
    <w:rsid w:val="000F12BD"/>
    <w:rsid w:val="000F46CC"/>
    <w:rsid w:val="00101C32"/>
    <w:rsid w:val="00102148"/>
    <w:rsid w:val="00111D83"/>
    <w:rsid w:val="00113F13"/>
    <w:rsid w:val="0011572E"/>
    <w:rsid w:val="00121C58"/>
    <w:rsid w:val="0012509E"/>
    <w:rsid w:val="0014143F"/>
    <w:rsid w:val="00144A5C"/>
    <w:rsid w:val="00144CD1"/>
    <w:rsid w:val="00147425"/>
    <w:rsid w:val="001477E9"/>
    <w:rsid w:val="0015091E"/>
    <w:rsid w:val="00162697"/>
    <w:rsid w:val="00162D2C"/>
    <w:rsid w:val="00165FA1"/>
    <w:rsid w:val="001852F5"/>
    <w:rsid w:val="0018569B"/>
    <w:rsid w:val="001A3E95"/>
    <w:rsid w:val="001B1565"/>
    <w:rsid w:val="001C5C4A"/>
    <w:rsid w:val="001D0442"/>
    <w:rsid w:val="001E0DD0"/>
    <w:rsid w:val="001E0E3D"/>
    <w:rsid w:val="001E3A35"/>
    <w:rsid w:val="001E48F1"/>
    <w:rsid w:val="001F097C"/>
    <w:rsid w:val="001F77CE"/>
    <w:rsid w:val="00201FE2"/>
    <w:rsid w:val="00207F91"/>
    <w:rsid w:val="0021206E"/>
    <w:rsid w:val="00212D65"/>
    <w:rsid w:val="002141E0"/>
    <w:rsid w:val="002161CB"/>
    <w:rsid w:val="00220096"/>
    <w:rsid w:val="0022153F"/>
    <w:rsid w:val="00222040"/>
    <w:rsid w:val="00234315"/>
    <w:rsid w:val="00234AC5"/>
    <w:rsid w:val="00256196"/>
    <w:rsid w:val="00263A0D"/>
    <w:rsid w:val="00264476"/>
    <w:rsid w:val="002670F5"/>
    <w:rsid w:val="00285AE8"/>
    <w:rsid w:val="00286616"/>
    <w:rsid w:val="002B0635"/>
    <w:rsid w:val="002B073E"/>
    <w:rsid w:val="002B2DD3"/>
    <w:rsid w:val="002C0E40"/>
    <w:rsid w:val="002C19CD"/>
    <w:rsid w:val="002C1E2C"/>
    <w:rsid w:val="002D1140"/>
    <w:rsid w:val="002D2000"/>
    <w:rsid w:val="002D77B6"/>
    <w:rsid w:val="002F3C41"/>
    <w:rsid w:val="002F4FDD"/>
    <w:rsid w:val="00303961"/>
    <w:rsid w:val="00320AF3"/>
    <w:rsid w:val="0032186A"/>
    <w:rsid w:val="0032260B"/>
    <w:rsid w:val="00335325"/>
    <w:rsid w:val="003415C3"/>
    <w:rsid w:val="003455E1"/>
    <w:rsid w:val="003458C3"/>
    <w:rsid w:val="0035183F"/>
    <w:rsid w:val="00365E4E"/>
    <w:rsid w:val="003672A4"/>
    <w:rsid w:val="003678CF"/>
    <w:rsid w:val="00375949"/>
    <w:rsid w:val="0038291B"/>
    <w:rsid w:val="00386126"/>
    <w:rsid w:val="003A605B"/>
    <w:rsid w:val="003B57C0"/>
    <w:rsid w:val="003D3649"/>
    <w:rsid w:val="003F0CB6"/>
    <w:rsid w:val="003F4969"/>
    <w:rsid w:val="003F7F1C"/>
    <w:rsid w:val="004101D7"/>
    <w:rsid w:val="004150B4"/>
    <w:rsid w:val="00421902"/>
    <w:rsid w:val="00422B4F"/>
    <w:rsid w:val="0042658F"/>
    <w:rsid w:val="0042707D"/>
    <w:rsid w:val="00434C0F"/>
    <w:rsid w:val="00461245"/>
    <w:rsid w:val="004627D2"/>
    <w:rsid w:val="00463C00"/>
    <w:rsid w:val="00464149"/>
    <w:rsid w:val="0048472B"/>
    <w:rsid w:val="00487FB6"/>
    <w:rsid w:val="00490ED2"/>
    <w:rsid w:val="0049100C"/>
    <w:rsid w:val="0049135C"/>
    <w:rsid w:val="00493783"/>
    <w:rsid w:val="00493930"/>
    <w:rsid w:val="004A0A5A"/>
    <w:rsid w:val="004A4CB6"/>
    <w:rsid w:val="004B2D83"/>
    <w:rsid w:val="004B2E97"/>
    <w:rsid w:val="004B2EF0"/>
    <w:rsid w:val="004C27C9"/>
    <w:rsid w:val="004C64E3"/>
    <w:rsid w:val="004D035B"/>
    <w:rsid w:val="004D1332"/>
    <w:rsid w:val="004D5696"/>
    <w:rsid w:val="004D785B"/>
    <w:rsid w:val="004E3694"/>
    <w:rsid w:val="004F40C7"/>
    <w:rsid w:val="00500CAA"/>
    <w:rsid w:val="00520BDA"/>
    <w:rsid w:val="00531696"/>
    <w:rsid w:val="0053194D"/>
    <w:rsid w:val="00532B81"/>
    <w:rsid w:val="00535B20"/>
    <w:rsid w:val="00537341"/>
    <w:rsid w:val="0054579B"/>
    <w:rsid w:val="0054636D"/>
    <w:rsid w:val="00546BCF"/>
    <w:rsid w:val="00551355"/>
    <w:rsid w:val="00567990"/>
    <w:rsid w:val="0058582A"/>
    <w:rsid w:val="00585D18"/>
    <w:rsid w:val="00587F9E"/>
    <w:rsid w:val="00596E77"/>
    <w:rsid w:val="005A295B"/>
    <w:rsid w:val="005A7122"/>
    <w:rsid w:val="005B0B5B"/>
    <w:rsid w:val="005C26AA"/>
    <w:rsid w:val="005C42D1"/>
    <w:rsid w:val="005C6C77"/>
    <w:rsid w:val="005D7A66"/>
    <w:rsid w:val="005F185D"/>
    <w:rsid w:val="005F5938"/>
    <w:rsid w:val="005F620B"/>
    <w:rsid w:val="00605831"/>
    <w:rsid w:val="00617A0D"/>
    <w:rsid w:val="00617E19"/>
    <w:rsid w:val="00621C88"/>
    <w:rsid w:val="006232B2"/>
    <w:rsid w:val="006250D7"/>
    <w:rsid w:val="00626CE7"/>
    <w:rsid w:val="00630F6A"/>
    <w:rsid w:val="00635143"/>
    <w:rsid w:val="00641477"/>
    <w:rsid w:val="00644D65"/>
    <w:rsid w:val="006464C2"/>
    <w:rsid w:val="00661478"/>
    <w:rsid w:val="006662D3"/>
    <w:rsid w:val="00681513"/>
    <w:rsid w:val="00686328"/>
    <w:rsid w:val="00693749"/>
    <w:rsid w:val="00695F5D"/>
    <w:rsid w:val="006A1042"/>
    <w:rsid w:val="006A3F87"/>
    <w:rsid w:val="006B1DDF"/>
    <w:rsid w:val="006C1DC2"/>
    <w:rsid w:val="006C3AF9"/>
    <w:rsid w:val="006C4AD0"/>
    <w:rsid w:val="006C527D"/>
    <w:rsid w:val="006D5380"/>
    <w:rsid w:val="006D6DB6"/>
    <w:rsid w:val="006D723E"/>
    <w:rsid w:val="006D7FC1"/>
    <w:rsid w:val="006E19EA"/>
    <w:rsid w:val="006E4A6F"/>
    <w:rsid w:val="006F6FD6"/>
    <w:rsid w:val="00706818"/>
    <w:rsid w:val="00707A0D"/>
    <w:rsid w:val="00707F5A"/>
    <w:rsid w:val="0071775C"/>
    <w:rsid w:val="0073134C"/>
    <w:rsid w:val="0073164C"/>
    <w:rsid w:val="0076089E"/>
    <w:rsid w:val="0076357D"/>
    <w:rsid w:val="00766BFE"/>
    <w:rsid w:val="00780EA1"/>
    <w:rsid w:val="00784739"/>
    <w:rsid w:val="007853CE"/>
    <w:rsid w:val="007912C3"/>
    <w:rsid w:val="007925CA"/>
    <w:rsid w:val="0079530F"/>
    <w:rsid w:val="007A473E"/>
    <w:rsid w:val="007A6EC1"/>
    <w:rsid w:val="007B03E4"/>
    <w:rsid w:val="007C7ACA"/>
    <w:rsid w:val="007D1374"/>
    <w:rsid w:val="007D474A"/>
    <w:rsid w:val="007D669F"/>
    <w:rsid w:val="007D7C8E"/>
    <w:rsid w:val="007F0930"/>
    <w:rsid w:val="00822E30"/>
    <w:rsid w:val="0082725E"/>
    <w:rsid w:val="00830FF2"/>
    <w:rsid w:val="00834259"/>
    <w:rsid w:val="00835FD6"/>
    <w:rsid w:val="00836EF9"/>
    <w:rsid w:val="00843634"/>
    <w:rsid w:val="00845DBA"/>
    <w:rsid w:val="00863C88"/>
    <w:rsid w:val="00864176"/>
    <w:rsid w:val="0086573B"/>
    <w:rsid w:val="008663EB"/>
    <w:rsid w:val="00867AD4"/>
    <w:rsid w:val="00872DF7"/>
    <w:rsid w:val="00875E6A"/>
    <w:rsid w:val="00880339"/>
    <w:rsid w:val="008A3551"/>
    <w:rsid w:val="008B090D"/>
    <w:rsid w:val="008B2F22"/>
    <w:rsid w:val="008B7E0D"/>
    <w:rsid w:val="008C104F"/>
    <w:rsid w:val="008C47B3"/>
    <w:rsid w:val="008C63EE"/>
    <w:rsid w:val="008F1CBC"/>
    <w:rsid w:val="008F290F"/>
    <w:rsid w:val="008F4CF5"/>
    <w:rsid w:val="008F4DA8"/>
    <w:rsid w:val="008F51C8"/>
    <w:rsid w:val="008F7546"/>
    <w:rsid w:val="0090363E"/>
    <w:rsid w:val="00911C3E"/>
    <w:rsid w:val="009152E6"/>
    <w:rsid w:val="00915CA4"/>
    <w:rsid w:val="009225E4"/>
    <w:rsid w:val="00924432"/>
    <w:rsid w:val="00924C06"/>
    <w:rsid w:val="00935E82"/>
    <w:rsid w:val="00936B2F"/>
    <w:rsid w:val="00940BA5"/>
    <w:rsid w:val="009474DC"/>
    <w:rsid w:val="009535E1"/>
    <w:rsid w:val="00965303"/>
    <w:rsid w:val="0097138E"/>
    <w:rsid w:val="00973841"/>
    <w:rsid w:val="00990463"/>
    <w:rsid w:val="009926DB"/>
    <w:rsid w:val="009943B2"/>
    <w:rsid w:val="009A15A5"/>
    <w:rsid w:val="009A1C89"/>
    <w:rsid w:val="009A53AC"/>
    <w:rsid w:val="009B12B8"/>
    <w:rsid w:val="009B1DF5"/>
    <w:rsid w:val="009C02EA"/>
    <w:rsid w:val="009C2DF0"/>
    <w:rsid w:val="009C2F44"/>
    <w:rsid w:val="009C3F76"/>
    <w:rsid w:val="009D2EC0"/>
    <w:rsid w:val="009D3722"/>
    <w:rsid w:val="009D46C8"/>
    <w:rsid w:val="009D6757"/>
    <w:rsid w:val="009E289E"/>
    <w:rsid w:val="009E66F1"/>
    <w:rsid w:val="009F2AB7"/>
    <w:rsid w:val="00A002E4"/>
    <w:rsid w:val="00A20F6A"/>
    <w:rsid w:val="00A25D6C"/>
    <w:rsid w:val="00A3324C"/>
    <w:rsid w:val="00A52856"/>
    <w:rsid w:val="00A55A2D"/>
    <w:rsid w:val="00A63424"/>
    <w:rsid w:val="00A65EC0"/>
    <w:rsid w:val="00A665AA"/>
    <w:rsid w:val="00A70D0D"/>
    <w:rsid w:val="00A72096"/>
    <w:rsid w:val="00A75793"/>
    <w:rsid w:val="00A82F74"/>
    <w:rsid w:val="00A87F04"/>
    <w:rsid w:val="00AA084C"/>
    <w:rsid w:val="00AA7708"/>
    <w:rsid w:val="00AB03B0"/>
    <w:rsid w:val="00AC239D"/>
    <w:rsid w:val="00AE2198"/>
    <w:rsid w:val="00AE23FF"/>
    <w:rsid w:val="00AE470C"/>
    <w:rsid w:val="00AF155D"/>
    <w:rsid w:val="00AF33E8"/>
    <w:rsid w:val="00AF4D10"/>
    <w:rsid w:val="00B00CF1"/>
    <w:rsid w:val="00B11A4F"/>
    <w:rsid w:val="00B42989"/>
    <w:rsid w:val="00B44213"/>
    <w:rsid w:val="00B507B9"/>
    <w:rsid w:val="00B566FB"/>
    <w:rsid w:val="00B57E2A"/>
    <w:rsid w:val="00B63F4C"/>
    <w:rsid w:val="00B81CD7"/>
    <w:rsid w:val="00B87A8A"/>
    <w:rsid w:val="00B9200E"/>
    <w:rsid w:val="00B96A81"/>
    <w:rsid w:val="00BA26A7"/>
    <w:rsid w:val="00BA61D2"/>
    <w:rsid w:val="00BA6353"/>
    <w:rsid w:val="00BA74A2"/>
    <w:rsid w:val="00BB497D"/>
    <w:rsid w:val="00BB6323"/>
    <w:rsid w:val="00BC02C0"/>
    <w:rsid w:val="00BC41C4"/>
    <w:rsid w:val="00BE7711"/>
    <w:rsid w:val="00BF1A8E"/>
    <w:rsid w:val="00BF7055"/>
    <w:rsid w:val="00C00EE0"/>
    <w:rsid w:val="00C047D5"/>
    <w:rsid w:val="00C06337"/>
    <w:rsid w:val="00C223F5"/>
    <w:rsid w:val="00C227CB"/>
    <w:rsid w:val="00C25393"/>
    <w:rsid w:val="00C26014"/>
    <w:rsid w:val="00C27993"/>
    <w:rsid w:val="00C35319"/>
    <w:rsid w:val="00C40CEB"/>
    <w:rsid w:val="00C579E8"/>
    <w:rsid w:val="00C6220B"/>
    <w:rsid w:val="00C63374"/>
    <w:rsid w:val="00C6380F"/>
    <w:rsid w:val="00C74716"/>
    <w:rsid w:val="00C74ACE"/>
    <w:rsid w:val="00C750EE"/>
    <w:rsid w:val="00C7566A"/>
    <w:rsid w:val="00C8336D"/>
    <w:rsid w:val="00C971DA"/>
    <w:rsid w:val="00CA1627"/>
    <w:rsid w:val="00CA3922"/>
    <w:rsid w:val="00CB53C5"/>
    <w:rsid w:val="00CB7667"/>
    <w:rsid w:val="00CC294E"/>
    <w:rsid w:val="00CC2B64"/>
    <w:rsid w:val="00CC5C03"/>
    <w:rsid w:val="00CD40CD"/>
    <w:rsid w:val="00CE0227"/>
    <w:rsid w:val="00CE491C"/>
    <w:rsid w:val="00CE6CAF"/>
    <w:rsid w:val="00D0326B"/>
    <w:rsid w:val="00D15C3A"/>
    <w:rsid w:val="00D25FCD"/>
    <w:rsid w:val="00D30E7B"/>
    <w:rsid w:val="00D31FD7"/>
    <w:rsid w:val="00D35BA3"/>
    <w:rsid w:val="00D40B61"/>
    <w:rsid w:val="00D46053"/>
    <w:rsid w:val="00D610A6"/>
    <w:rsid w:val="00D63A7B"/>
    <w:rsid w:val="00D63B9C"/>
    <w:rsid w:val="00D66AE3"/>
    <w:rsid w:val="00D719EE"/>
    <w:rsid w:val="00D730B5"/>
    <w:rsid w:val="00D8221A"/>
    <w:rsid w:val="00D84AD3"/>
    <w:rsid w:val="00D915DF"/>
    <w:rsid w:val="00D94D3B"/>
    <w:rsid w:val="00D956D8"/>
    <w:rsid w:val="00DA11B0"/>
    <w:rsid w:val="00DA68E5"/>
    <w:rsid w:val="00DB3545"/>
    <w:rsid w:val="00DB5773"/>
    <w:rsid w:val="00DB6130"/>
    <w:rsid w:val="00DC065C"/>
    <w:rsid w:val="00DD2696"/>
    <w:rsid w:val="00DD380D"/>
    <w:rsid w:val="00DD75E3"/>
    <w:rsid w:val="00DE5527"/>
    <w:rsid w:val="00DE6CAD"/>
    <w:rsid w:val="00E01842"/>
    <w:rsid w:val="00E05A57"/>
    <w:rsid w:val="00E115B2"/>
    <w:rsid w:val="00E17D42"/>
    <w:rsid w:val="00E211CD"/>
    <w:rsid w:val="00E2372F"/>
    <w:rsid w:val="00E24C4E"/>
    <w:rsid w:val="00E370FA"/>
    <w:rsid w:val="00E45456"/>
    <w:rsid w:val="00E51961"/>
    <w:rsid w:val="00E66204"/>
    <w:rsid w:val="00E7118F"/>
    <w:rsid w:val="00E748FD"/>
    <w:rsid w:val="00E75A63"/>
    <w:rsid w:val="00E9242D"/>
    <w:rsid w:val="00E953FF"/>
    <w:rsid w:val="00E95591"/>
    <w:rsid w:val="00EA11AF"/>
    <w:rsid w:val="00EA5248"/>
    <w:rsid w:val="00EA606E"/>
    <w:rsid w:val="00EC609B"/>
    <w:rsid w:val="00ED1922"/>
    <w:rsid w:val="00EE4128"/>
    <w:rsid w:val="00EF0048"/>
    <w:rsid w:val="00EF3B3D"/>
    <w:rsid w:val="00F043D2"/>
    <w:rsid w:val="00F04B60"/>
    <w:rsid w:val="00F13C3C"/>
    <w:rsid w:val="00F228EF"/>
    <w:rsid w:val="00F2582B"/>
    <w:rsid w:val="00F36228"/>
    <w:rsid w:val="00F36BF3"/>
    <w:rsid w:val="00F513A1"/>
    <w:rsid w:val="00F527D0"/>
    <w:rsid w:val="00F5580F"/>
    <w:rsid w:val="00F57741"/>
    <w:rsid w:val="00F6287E"/>
    <w:rsid w:val="00F67D86"/>
    <w:rsid w:val="00F819D7"/>
    <w:rsid w:val="00F8358F"/>
    <w:rsid w:val="00F916FA"/>
    <w:rsid w:val="00F94012"/>
    <w:rsid w:val="00F95DB0"/>
    <w:rsid w:val="00FA1853"/>
    <w:rsid w:val="00FB0928"/>
    <w:rsid w:val="00FB1DE0"/>
    <w:rsid w:val="00FC0E95"/>
    <w:rsid w:val="00FC16AD"/>
    <w:rsid w:val="00FD21EC"/>
    <w:rsid w:val="00FD2754"/>
    <w:rsid w:val="00FD27DE"/>
    <w:rsid w:val="00FD5078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06E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A606E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A606E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06E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A606E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EA606E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EA606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rsid w:val="00EA6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06E"/>
  </w:style>
  <w:style w:type="paragraph" w:customStyle="1" w:styleId="ConsPlusTitle">
    <w:name w:val="ConsPlusTitle"/>
    <w:rsid w:val="00EA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EA606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/>
      <w:sz w:val="28"/>
      <w:szCs w:val="28"/>
    </w:rPr>
  </w:style>
  <w:style w:type="character" w:customStyle="1" w:styleId="a8">
    <w:name w:val="Название Знак"/>
    <w:basedOn w:val="a0"/>
    <w:link w:val="a6"/>
    <w:rsid w:val="00EA606E"/>
    <w:rPr>
      <w:rFonts w:ascii="Arial" w:eastAsia="Times New Roman" w:hAnsi="Arial" w:cs="Times New Roman"/>
      <w:sz w:val="28"/>
      <w:szCs w:val="28"/>
    </w:rPr>
  </w:style>
  <w:style w:type="paragraph" w:styleId="a7">
    <w:name w:val="Body Text"/>
    <w:basedOn w:val="a"/>
    <w:link w:val="a9"/>
    <w:rsid w:val="00EA606E"/>
    <w:pPr>
      <w:widowControl w:val="0"/>
      <w:autoSpaceDE w:val="0"/>
      <w:autoSpaceDN w:val="0"/>
      <w:adjustRightInd w:val="0"/>
      <w:spacing w:after="120"/>
    </w:pPr>
    <w:rPr>
      <w:rFonts w:eastAsia="Arial Unicode MS" w:cs="Tahoma"/>
    </w:rPr>
  </w:style>
  <w:style w:type="character" w:customStyle="1" w:styleId="a9">
    <w:name w:val="Основной текст Знак"/>
    <w:basedOn w:val="a0"/>
    <w:link w:val="a7"/>
    <w:rsid w:val="00EA606E"/>
    <w:rPr>
      <w:rFonts w:ascii="Times New Roman" w:eastAsia="Arial Unicode MS" w:hAnsi="Times New Roman" w:cs="Tahoma"/>
      <w:sz w:val="24"/>
      <w:szCs w:val="24"/>
    </w:rPr>
  </w:style>
  <w:style w:type="paragraph" w:styleId="aa">
    <w:name w:val="List"/>
    <w:basedOn w:val="a7"/>
    <w:rsid w:val="00EA606E"/>
  </w:style>
  <w:style w:type="paragraph" w:styleId="ab">
    <w:name w:val="caption"/>
    <w:basedOn w:val="a"/>
    <w:qFormat/>
    <w:rsid w:val="00EA606E"/>
    <w:pPr>
      <w:widowControl w:val="0"/>
      <w:autoSpaceDE w:val="0"/>
      <w:autoSpaceDN w:val="0"/>
      <w:adjustRightInd w:val="0"/>
      <w:spacing w:before="120" w:after="120"/>
    </w:pPr>
    <w:rPr>
      <w:rFonts w:eastAsia="Arial Unicode MS" w:cs="Tahoma"/>
      <w:i/>
      <w:iCs/>
    </w:rPr>
  </w:style>
  <w:style w:type="paragraph" w:customStyle="1" w:styleId="Index">
    <w:name w:val="Index"/>
    <w:basedOn w:val="a"/>
    <w:rsid w:val="00EA606E"/>
    <w:pPr>
      <w:widowControl w:val="0"/>
      <w:autoSpaceDE w:val="0"/>
      <w:autoSpaceDN w:val="0"/>
      <w:adjustRightInd w:val="0"/>
    </w:pPr>
    <w:rPr>
      <w:rFonts w:eastAsia="Arial Unicode MS" w:cs="Tahoma"/>
    </w:rPr>
  </w:style>
  <w:style w:type="paragraph" w:customStyle="1" w:styleId="TableContents">
    <w:name w:val="Table Contents"/>
    <w:basedOn w:val="a"/>
    <w:rsid w:val="00EA606E"/>
    <w:pPr>
      <w:widowControl w:val="0"/>
      <w:autoSpaceDE w:val="0"/>
      <w:autoSpaceDN w:val="0"/>
      <w:adjustRightInd w:val="0"/>
    </w:pPr>
    <w:rPr>
      <w:rFonts w:eastAsia="Arial Unicode MS" w:cs="Tahoma"/>
    </w:rPr>
  </w:style>
  <w:style w:type="paragraph" w:customStyle="1" w:styleId="TableHeading">
    <w:name w:val="Table Heading"/>
    <w:basedOn w:val="TableContents"/>
    <w:rsid w:val="00EA606E"/>
    <w:pPr>
      <w:jc w:val="center"/>
    </w:pPr>
    <w:rPr>
      <w:b/>
      <w:bCs/>
    </w:rPr>
  </w:style>
  <w:style w:type="paragraph" w:styleId="ac">
    <w:name w:val="Balloon Text"/>
    <w:basedOn w:val="a"/>
    <w:link w:val="ad"/>
    <w:semiHidden/>
    <w:rsid w:val="00EA606E"/>
    <w:pPr>
      <w:widowControl w:val="0"/>
      <w:autoSpaceDE w:val="0"/>
      <w:autoSpaceDN w:val="0"/>
      <w:adjustRightInd w:val="0"/>
    </w:pPr>
    <w:rPr>
      <w:rFonts w:ascii="Tahoma" w:eastAsia="Arial Unicode MS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606E"/>
    <w:rPr>
      <w:rFonts w:ascii="Tahoma" w:eastAsia="Arial Unicode MS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EA60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A6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06E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A606E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A606E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06E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A606E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EA606E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EA606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rsid w:val="00EA6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06E"/>
  </w:style>
  <w:style w:type="paragraph" w:customStyle="1" w:styleId="ConsPlusTitle">
    <w:name w:val="ConsPlusTitle"/>
    <w:rsid w:val="00EA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EA606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/>
      <w:sz w:val="28"/>
      <w:szCs w:val="28"/>
    </w:rPr>
  </w:style>
  <w:style w:type="character" w:customStyle="1" w:styleId="a8">
    <w:name w:val="Название Знак"/>
    <w:basedOn w:val="a0"/>
    <w:link w:val="a6"/>
    <w:rsid w:val="00EA606E"/>
    <w:rPr>
      <w:rFonts w:ascii="Arial" w:eastAsia="Times New Roman" w:hAnsi="Arial" w:cs="Times New Roman"/>
      <w:sz w:val="28"/>
      <w:szCs w:val="28"/>
    </w:rPr>
  </w:style>
  <w:style w:type="paragraph" w:styleId="a7">
    <w:name w:val="Body Text"/>
    <w:basedOn w:val="a"/>
    <w:link w:val="a9"/>
    <w:rsid w:val="00EA606E"/>
    <w:pPr>
      <w:widowControl w:val="0"/>
      <w:autoSpaceDE w:val="0"/>
      <w:autoSpaceDN w:val="0"/>
      <w:adjustRightInd w:val="0"/>
      <w:spacing w:after="120"/>
    </w:pPr>
    <w:rPr>
      <w:rFonts w:eastAsia="Arial Unicode MS" w:cs="Tahoma"/>
    </w:rPr>
  </w:style>
  <w:style w:type="character" w:customStyle="1" w:styleId="a9">
    <w:name w:val="Основной текст Знак"/>
    <w:basedOn w:val="a0"/>
    <w:link w:val="a7"/>
    <w:rsid w:val="00EA606E"/>
    <w:rPr>
      <w:rFonts w:ascii="Times New Roman" w:eastAsia="Arial Unicode MS" w:hAnsi="Times New Roman" w:cs="Tahoma"/>
      <w:sz w:val="24"/>
      <w:szCs w:val="24"/>
    </w:rPr>
  </w:style>
  <w:style w:type="paragraph" w:styleId="aa">
    <w:name w:val="List"/>
    <w:basedOn w:val="a7"/>
    <w:rsid w:val="00EA606E"/>
  </w:style>
  <w:style w:type="paragraph" w:styleId="ab">
    <w:name w:val="caption"/>
    <w:basedOn w:val="a"/>
    <w:qFormat/>
    <w:rsid w:val="00EA606E"/>
    <w:pPr>
      <w:widowControl w:val="0"/>
      <w:autoSpaceDE w:val="0"/>
      <w:autoSpaceDN w:val="0"/>
      <w:adjustRightInd w:val="0"/>
      <w:spacing w:before="120" w:after="120"/>
    </w:pPr>
    <w:rPr>
      <w:rFonts w:eastAsia="Arial Unicode MS" w:cs="Tahoma"/>
      <w:i/>
      <w:iCs/>
    </w:rPr>
  </w:style>
  <w:style w:type="paragraph" w:customStyle="1" w:styleId="Index">
    <w:name w:val="Index"/>
    <w:basedOn w:val="a"/>
    <w:rsid w:val="00EA606E"/>
    <w:pPr>
      <w:widowControl w:val="0"/>
      <w:autoSpaceDE w:val="0"/>
      <w:autoSpaceDN w:val="0"/>
      <w:adjustRightInd w:val="0"/>
    </w:pPr>
    <w:rPr>
      <w:rFonts w:eastAsia="Arial Unicode MS" w:cs="Tahoma"/>
    </w:rPr>
  </w:style>
  <w:style w:type="paragraph" w:customStyle="1" w:styleId="TableContents">
    <w:name w:val="Table Contents"/>
    <w:basedOn w:val="a"/>
    <w:rsid w:val="00EA606E"/>
    <w:pPr>
      <w:widowControl w:val="0"/>
      <w:autoSpaceDE w:val="0"/>
      <w:autoSpaceDN w:val="0"/>
      <w:adjustRightInd w:val="0"/>
    </w:pPr>
    <w:rPr>
      <w:rFonts w:eastAsia="Arial Unicode MS" w:cs="Tahoma"/>
    </w:rPr>
  </w:style>
  <w:style w:type="paragraph" w:customStyle="1" w:styleId="TableHeading">
    <w:name w:val="Table Heading"/>
    <w:basedOn w:val="TableContents"/>
    <w:rsid w:val="00EA606E"/>
    <w:pPr>
      <w:jc w:val="center"/>
    </w:pPr>
    <w:rPr>
      <w:b/>
      <w:bCs/>
    </w:rPr>
  </w:style>
  <w:style w:type="paragraph" w:styleId="ac">
    <w:name w:val="Balloon Text"/>
    <w:basedOn w:val="a"/>
    <w:link w:val="ad"/>
    <w:semiHidden/>
    <w:rsid w:val="00EA606E"/>
    <w:pPr>
      <w:widowControl w:val="0"/>
      <w:autoSpaceDE w:val="0"/>
      <w:autoSpaceDN w:val="0"/>
      <w:adjustRightInd w:val="0"/>
    </w:pPr>
    <w:rPr>
      <w:rFonts w:ascii="Tahoma" w:eastAsia="Arial Unicode MS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606E"/>
    <w:rPr>
      <w:rFonts w:ascii="Tahoma" w:eastAsia="Arial Unicode MS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EA60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A6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8E9F-1E17-4F61-95AC-824C1E24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4159</Words>
  <Characters>23709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/</vt:lpstr>
      <vt:lpstr>    ПОСТАНОВЛЕНИЕ</vt:lpstr>
      <vt:lpstr>АДМИНИСТРАЦИИ УСПЕНСКОГО СЕЛЬСКОГО ПОСЕЛЕНИЯ </vt:lpstr>
      <vt:lpstr>БЕЛОГЛИНСКОГО РАЙОНА</vt:lpstr>
      <vt:lpstr>        </vt:lpstr>
      <vt:lpstr>        от  _____20__ г.                                                                </vt:lpstr>
    </vt:vector>
  </TitlesOfParts>
  <Company>Home</Company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2012-05-11T06:59:00Z</cp:lastPrinted>
  <dcterms:created xsi:type="dcterms:W3CDTF">2012-05-02T11:26:00Z</dcterms:created>
  <dcterms:modified xsi:type="dcterms:W3CDTF">2012-05-11T07:32:00Z</dcterms:modified>
</cp:coreProperties>
</file>