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4C" w:rsidRPr="00641D4C" w:rsidRDefault="00641D4C" w:rsidP="00641D4C">
      <w:pPr>
        <w:jc w:val="center"/>
        <w:rPr>
          <w:b/>
          <w:sz w:val="32"/>
          <w:szCs w:val="32"/>
        </w:rPr>
      </w:pPr>
      <w:r w:rsidRPr="00641D4C">
        <w:rPr>
          <w:b/>
          <w:sz w:val="32"/>
          <w:szCs w:val="32"/>
        </w:rPr>
        <w:t>ПОСТАНОВЛЕНИЕ</w:t>
      </w:r>
    </w:p>
    <w:p w:rsidR="00641D4C" w:rsidRPr="00641D4C" w:rsidRDefault="00641D4C" w:rsidP="00641D4C">
      <w:pPr>
        <w:jc w:val="center"/>
        <w:rPr>
          <w:b/>
          <w:sz w:val="32"/>
          <w:szCs w:val="32"/>
        </w:rPr>
      </w:pPr>
    </w:p>
    <w:p w:rsidR="00641D4C" w:rsidRPr="00641D4C" w:rsidRDefault="00641D4C" w:rsidP="00641D4C">
      <w:pPr>
        <w:jc w:val="center"/>
        <w:rPr>
          <w:b/>
          <w:sz w:val="28"/>
          <w:szCs w:val="28"/>
        </w:rPr>
      </w:pPr>
      <w:r w:rsidRPr="00641D4C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641D4C" w:rsidRPr="00641D4C" w:rsidRDefault="00641D4C" w:rsidP="00641D4C">
      <w:pPr>
        <w:jc w:val="center"/>
        <w:rPr>
          <w:b/>
          <w:sz w:val="28"/>
          <w:szCs w:val="28"/>
        </w:rPr>
      </w:pPr>
    </w:p>
    <w:p w:rsidR="00641D4C" w:rsidRPr="00641D4C" w:rsidRDefault="00641D4C" w:rsidP="00641D4C">
      <w:pPr>
        <w:jc w:val="center"/>
        <w:rPr>
          <w:b/>
          <w:sz w:val="28"/>
          <w:szCs w:val="28"/>
        </w:rPr>
      </w:pPr>
    </w:p>
    <w:p w:rsidR="00641D4C" w:rsidRPr="00641D4C" w:rsidRDefault="00641D4C" w:rsidP="00641D4C">
      <w:pPr>
        <w:jc w:val="both"/>
        <w:rPr>
          <w:sz w:val="28"/>
          <w:szCs w:val="28"/>
        </w:rPr>
      </w:pPr>
      <w:r w:rsidRPr="00641D4C">
        <w:rPr>
          <w:sz w:val="28"/>
          <w:szCs w:val="28"/>
        </w:rPr>
        <w:t xml:space="preserve">от </w:t>
      </w:r>
      <w:r w:rsidR="005B729B">
        <w:rPr>
          <w:sz w:val="28"/>
          <w:szCs w:val="28"/>
        </w:rPr>
        <w:t>2</w:t>
      </w:r>
      <w:r w:rsidR="00B95863">
        <w:rPr>
          <w:sz w:val="28"/>
          <w:szCs w:val="28"/>
        </w:rPr>
        <w:t>4</w:t>
      </w:r>
      <w:r w:rsidR="005B729B">
        <w:rPr>
          <w:sz w:val="28"/>
          <w:szCs w:val="28"/>
        </w:rPr>
        <w:t>.12.</w:t>
      </w:r>
      <w:r w:rsidRPr="00641D4C">
        <w:rPr>
          <w:sz w:val="28"/>
          <w:szCs w:val="28"/>
        </w:rPr>
        <w:t>20</w:t>
      </w:r>
      <w:r w:rsidR="005B729B">
        <w:rPr>
          <w:sz w:val="28"/>
          <w:szCs w:val="28"/>
        </w:rPr>
        <w:t>1</w:t>
      </w:r>
      <w:r w:rsidR="00A70288">
        <w:rPr>
          <w:sz w:val="28"/>
          <w:szCs w:val="28"/>
        </w:rPr>
        <w:t>8</w:t>
      </w:r>
      <w:r w:rsidRPr="00641D4C">
        <w:rPr>
          <w:sz w:val="28"/>
          <w:szCs w:val="28"/>
        </w:rPr>
        <w:t xml:space="preserve">                                                                                             № </w:t>
      </w:r>
      <w:r w:rsidR="005B729B">
        <w:rPr>
          <w:sz w:val="28"/>
          <w:szCs w:val="28"/>
        </w:rPr>
        <w:t>1</w:t>
      </w:r>
      <w:r w:rsidR="00A70288">
        <w:rPr>
          <w:sz w:val="28"/>
          <w:szCs w:val="28"/>
        </w:rPr>
        <w:t>96</w:t>
      </w:r>
    </w:p>
    <w:p w:rsidR="00641D4C" w:rsidRPr="00641D4C" w:rsidRDefault="00641D4C" w:rsidP="00641D4C">
      <w:pPr>
        <w:jc w:val="center"/>
        <w:rPr>
          <w:sz w:val="28"/>
          <w:szCs w:val="28"/>
        </w:rPr>
      </w:pPr>
      <w:r w:rsidRPr="00641D4C">
        <w:rPr>
          <w:sz w:val="28"/>
          <w:szCs w:val="28"/>
        </w:rPr>
        <w:t>ст-ца Успенская</w:t>
      </w:r>
    </w:p>
    <w:p w:rsidR="00CB5320" w:rsidRPr="00DF5A1C" w:rsidRDefault="00CB5320" w:rsidP="00DF5A1C">
      <w:pPr>
        <w:rPr>
          <w:sz w:val="28"/>
          <w:szCs w:val="28"/>
        </w:rPr>
      </w:pPr>
    </w:p>
    <w:p w:rsidR="00CB5320" w:rsidRPr="00DF5A1C" w:rsidRDefault="00CB5320" w:rsidP="00DF5A1C">
      <w:pPr>
        <w:rPr>
          <w:sz w:val="28"/>
          <w:szCs w:val="28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CB5320" w:rsidRPr="00A70288" w:rsidTr="001658F7">
        <w:trPr>
          <w:trHeight w:val="166"/>
          <w:jc w:val="center"/>
        </w:trPr>
        <w:tc>
          <w:tcPr>
            <w:tcW w:w="8520" w:type="dxa"/>
          </w:tcPr>
          <w:p w:rsidR="00A70288" w:rsidRPr="00A70288" w:rsidRDefault="00A70288" w:rsidP="00A7028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A70288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A70288" w:rsidRPr="00A70288" w:rsidRDefault="00A70288" w:rsidP="00A7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A70288">
              <w:rPr>
                <w:b/>
                <w:bCs/>
                <w:sz w:val="28"/>
                <w:szCs w:val="28"/>
              </w:rPr>
              <w:t xml:space="preserve">Успенского сельского поселения Белоглинского района </w:t>
            </w:r>
          </w:p>
          <w:p w:rsidR="00A70288" w:rsidRPr="00A70288" w:rsidRDefault="00A70288" w:rsidP="00A7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A70288">
              <w:rPr>
                <w:b/>
                <w:bCs/>
                <w:sz w:val="28"/>
                <w:szCs w:val="28"/>
              </w:rPr>
              <w:t xml:space="preserve">от 28 декабря 2017 года № 152 «Об оплате труда работников    Успенского сельского поселения Белоглинского района, </w:t>
            </w:r>
          </w:p>
          <w:p w:rsidR="00A70288" w:rsidRPr="00A70288" w:rsidRDefault="00A70288" w:rsidP="00A7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A70288">
              <w:rPr>
                <w:b/>
                <w:bCs/>
                <w:sz w:val="28"/>
                <w:szCs w:val="28"/>
              </w:rPr>
              <w:t xml:space="preserve">замещающих должности, не являющиеся должностями </w:t>
            </w:r>
          </w:p>
          <w:p w:rsidR="00CB5320" w:rsidRPr="00A70288" w:rsidRDefault="00A70288" w:rsidP="00A70288">
            <w:pPr>
              <w:pStyle w:val="3"/>
              <w:rPr>
                <w:b/>
                <w:bCs/>
                <w:szCs w:val="28"/>
              </w:rPr>
            </w:pPr>
            <w:r w:rsidRPr="00A70288">
              <w:rPr>
                <w:b/>
                <w:bCs/>
                <w:szCs w:val="24"/>
              </w:rPr>
              <w:t>муниципальной службы»</w:t>
            </w:r>
            <w:bookmarkEnd w:id="0"/>
          </w:p>
        </w:tc>
      </w:tr>
    </w:tbl>
    <w:p w:rsidR="00CB5320" w:rsidRPr="00A70288" w:rsidRDefault="00CB5320" w:rsidP="00DF5A1C">
      <w:pPr>
        <w:tabs>
          <w:tab w:val="left" w:pos="5068"/>
          <w:tab w:val="left" w:pos="5404"/>
        </w:tabs>
        <w:jc w:val="both"/>
        <w:rPr>
          <w:b/>
          <w:sz w:val="28"/>
          <w:szCs w:val="28"/>
        </w:rPr>
      </w:pP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Руководствуясь статьей 86 Бюджетного кодекса Российской Федерации и статьей 53 Федерального закона от 06  октября 2003 года № 131-ФЗ «Об общих принципах организации местного самоуправления в Российской Федерации»      в целях упорядочения оплаты труда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не являющихся муниципальными служащими,  п о с т а н о в л я ю:</w:t>
      </w:r>
    </w:p>
    <w:p w:rsidR="0079580D" w:rsidRPr="00A70288" w:rsidRDefault="00CB5320" w:rsidP="00A70288">
      <w:pPr>
        <w:pStyle w:val="Style7"/>
        <w:tabs>
          <w:tab w:val="left" w:pos="998"/>
        </w:tabs>
        <w:ind w:firstLine="709"/>
        <w:rPr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1. </w:t>
      </w:r>
      <w:r w:rsidR="00A70288">
        <w:rPr>
          <w:rStyle w:val="FontStyle14"/>
          <w:sz w:val="28"/>
          <w:szCs w:val="28"/>
        </w:rPr>
        <w:t xml:space="preserve">Внести </w:t>
      </w:r>
      <w:r w:rsidR="00A70288" w:rsidRPr="00A70288">
        <w:rPr>
          <w:rStyle w:val="FontStyle14"/>
          <w:sz w:val="28"/>
          <w:szCs w:val="28"/>
        </w:rPr>
        <w:t>изменени</w:t>
      </w:r>
      <w:r w:rsidR="00A70288">
        <w:rPr>
          <w:rStyle w:val="FontStyle14"/>
          <w:sz w:val="28"/>
          <w:szCs w:val="28"/>
        </w:rPr>
        <w:t xml:space="preserve">я в постановление администрации </w:t>
      </w:r>
      <w:r w:rsidR="00A70288" w:rsidRPr="00A70288">
        <w:rPr>
          <w:rStyle w:val="FontStyle14"/>
          <w:sz w:val="28"/>
          <w:szCs w:val="28"/>
        </w:rPr>
        <w:t xml:space="preserve">Успенского сельского </w:t>
      </w:r>
      <w:r w:rsidR="00A70288">
        <w:rPr>
          <w:rStyle w:val="FontStyle14"/>
          <w:sz w:val="28"/>
          <w:szCs w:val="28"/>
        </w:rPr>
        <w:t xml:space="preserve">поселения Белоглинского района </w:t>
      </w:r>
      <w:r w:rsidR="00A70288" w:rsidRPr="00A70288">
        <w:rPr>
          <w:rStyle w:val="FontStyle14"/>
          <w:sz w:val="28"/>
          <w:szCs w:val="28"/>
        </w:rPr>
        <w:t>от 28 декабря 2017 года № 152 «Об оплате труда работников    Успенского сельского поселения Белоглинского района, замещающих должно</w:t>
      </w:r>
      <w:r w:rsidR="00A70288">
        <w:rPr>
          <w:rStyle w:val="FontStyle14"/>
          <w:sz w:val="28"/>
          <w:szCs w:val="28"/>
        </w:rPr>
        <w:t xml:space="preserve">сти, не являющиеся должностями </w:t>
      </w:r>
      <w:r w:rsidR="00A70288" w:rsidRPr="00A70288">
        <w:rPr>
          <w:rStyle w:val="FontStyle14"/>
          <w:sz w:val="28"/>
          <w:szCs w:val="28"/>
        </w:rPr>
        <w:t>муниципальной службы»</w:t>
      </w:r>
      <w:r w:rsidR="00A70288">
        <w:rPr>
          <w:rStyle w:val="FontStyle14"/>
          <w:sz w:val="28"/>
          <w:szCs w:val="28"/>
        </w:rPr>
        <w:t>, изложив приложения</w:t>
      </w:r>
      <w:r w:rsidR="00FE396F">
        <w:rPr>
          <w:rStyle w:val="FontStyle14"/>
          <w:sz w:val="28"/>
          <w:szCs w:val="28"/>
        </w:rPr>
        <w:t xml:space="preserve"> № 1, 2</w:t>
      </w:r>
      <w:r w:rsidR="00A70288">
        <w:rPr>
          <w:rStyle w:val="FontStyle14"/>
          <w:sz w:val="28"/>
          <w:szCs w:val="28"/>
        </w:rPr>
        <w:t xml:space="preserve"> к постановлению в новой редакции (прилагаются).</w:t>
      </w:r>
    </w:p>
    <w:p w:rsidR="003B48CD" w:rsidRPr="003B48CD" w:rsidRDefault="00A70288" w:rsidP="003B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8CD" w:rsidRPr="003B48CD">
        <w:rPr>
          <w:sz w:val="28"/>
          <w:szCs w:val="28"/>
        </w:rPr>
        <w:t>. Главному специалисту администрации Успенского сельского поселения Белоглинского района О.П. Михее</w:t>
      </w:r>
      <w:r w:rsidR="003B48CD">
        <w:rPr>
          <w:sz w:val="28"/>
          <w:szCs w:val="28"/>
        </w:rPr>
        <w:t xml:space="preserve">вой  </w:t>
      </w:r>
      <w:r>
        <w:rPr>
          <w:sz w:val="28"/>
          <w:szCs w:val="28"/>
        </w:rPr>
        <w:t>обнародовать</w:t>
      </w:r>
      <w:r w:rsidR="003B48CD">
        <w:rPr>
          <w:sz w:val="28"/>
          <w:szCs w:val="28"/>
        </w:rPr>
        <w:t xml:space="preserve"> </w:t>
      </w:r>
      <w:r w:rsidR="003B48CD" w:rsidRPr="003B48CD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B48CD" w:rsidRPr="003B48CD">
        <w:rPr>
          <w:sz w:val="28"/>
          <w:szCs w:val="28"/>
        </w:rPr>
        <w:t>www</w:t>
      </w:r>
      <w:proofErr w:type="spellEnd"/>
      <w:r w:rsidR="003B48CD" w:rsidRPr="003B48CD">
        <w:rPr>
          <w:sz w:val="28"/>
          <w:szCs w:val="28"/>
        </w:rPr>
        <w:t>.</w:t>
      </w:r>
      <w:proofErr w:type="spellStart"/>
      <w:r w:rsidR="003B48CD" w:rsidRPr="003B48CD">
        <w:rPr>
          <w:sz w:val="28"/>
          <w:szCs w:val="28"/>
          <w:lang w:val="en-US"/>
        </w:rPr>
        <w:t>admuspenskoesp</w:t>
      </w:r>
      <w:proofErr w:type="spellEnd"/>
      <w:r w:rsidR="003B48CD" w:rsidRPr="003B48CD">
        <w:rPr>
          <w:sz w:val="28"/>
          <w:szCs w:val="28"/>
        </w:rPr>
        <w:t>.</w:t>
      </w:r>
      <w:proofErr w:type="spellStart"/>
      <w:r w:rsidR="003B48CD" w:rsidRPr="003B48CD">
        <w:rPr>
          <w:sz w:val="28"/>
          <w:szCs w:val="28"/>
          <w:lang w:val="en-US"/>
        </w:rPr>
        <w:t>ru</w:t>
      </w:r>
      <w:proofErr w:type="spellEnd"/>
      <w:r w:rsidR="003B48CD" w:rsidRPr="003B48CD">
        <w:rPr>
          <w:sz w:val="28"/>
          <w:szCs w:val="28"/>
        </w:rPr>
        <w:t>).</w:t>
      </w:r>
    </w:p>
    <w:p w:rsidR="00CB5320" w:rsidRPr="00DF5A1C" w:rsidRDefault="00FE396F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CB5320" w:rsidRPr="00DF5A1C">
        <w:rPr>
          <w:rStyle w:val="FontStyle14"/>
          <w:sz w:val="28"/>
          <w:szCs w:val="28"/>
        </w:rPr>
        <w:t>. Контроль</w:t>
      </w:r>
      <w:r w:rsidR="00CB5320" w:rsidRPr="00DF5A1C">
        <w:rPr>
          <w:sz w:val="28"/>
          <w:szCs w:val="28"/>
        </w:rPr>
        <w:t xml:space="preserve"> за выполнением настоящего постановления возложить на     начальника финансового отдела администрации </w:t>
      </w:r>
      <w:r w:rsidR="00CB5320">
        <w:rPr>
          <w:sz w:val="28"/>
          <w:szCs w:val="28"/>
        </w:rPr>
        <w:t>Успенского</w:t>
      </w:r>
      <w:r w:rsidR="00CB5320" w:rsidRPr="00DF5A1C">
        <w:rPr>
          <w:sz w:val="28"/>
          <w:szCs w:val="28"/>
        </w:rPr>
        <w:t xml:space="preserve"> сельского поселения Белоглинского района </w:t>
      </w:r>
      <w:r w:rsidR="00CB5320">
        <w:rPr>
          <w:sz w:val="28"/>
          <w:szCs w:val="28"/>
        </w:rPr>
        <w:t xml:space="preserve">Т.В. </w:t>
      </w:r>
      <w:proofErr w:type="spellStart"/>
      <w:r w:rsidR="00CB5320">
        <w:rPr>
          <w:sz w:val="28"/>
          <w:szCs w:val="28"/>
        </w:rPr>
        <w:t>Пятыгину</w:t>
      </w:r>
      <w:proofErr w:type="spellEnd"/>
      <w:r w:rsidR="00CB5320" w:rsidRPr="00DF5A1C">
        <w:rPr>
          <w:sz w:val="28"/>
          <w:szCs w:val="28"/>
        </w:rPr>
        <w:t>.</w:t>
      </w:r>
    </w:p>
    <w:p w:rsidR="00CB5320" w:rsidRPr="00DF5A1C" w:rsidRDefault="00FE396F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CB5320" w:rsidRPr="00DF5A1C">
        <w:rPr>
          <w:rStyle w:val="FontStyle14"/>
          <w:sz w:val="28"/>
          <w:szCs w:val="28"/>
        </w:rPr>
        <w:t>.</w:t>
      </w:r>
      <w:r w:rsidR="00CB5320" w:rsidRPr="00DF5A1C">
        <w:rPr>
          <w:sz w:val="28"/>
          <w:szCs w:val="28"/>
        </w:rPr>
        <w:t xml:space="preserve"> Постановление вступает в силу со дня его официального </w:t>
      </w:r>
      <w:r w:rsidR="00A70288">
        <w:rPr>
          <w:sz w:val="28"/>
          <w:szCs w:val="28"/>
        </w:rPr>
        <w:t xml:space="preserve">обнародования </w:t>
      </w:r>
      <w:r w:rsidR="00CB5320" w:rsidRPr="00DF5A1C">
        <w:rPr>
          <w:sz w:val="28"/>
          <w:szCs w:val="28"/>
        </w:rPr>
        <w:t xml:space="preserve"> и распространяется на правоотношения, возникшие с 01 </w:t>
      </w:r>
      <w:r w:rsidR="00CB5320">
        <w:rPr>
          <w:sz w:val="28"/>
          <w:szCs w:val="28"/>
        </w:rPr>
        <w:t>января</w:t>
      </w:r>
      <w:r w:rsidR="00CB5320" w:rsidRPr="00DF5A1C">
        <w:rPr>
          <w:sz w:val="28"/>
          <w:szCs w:val="28"/>
        </w:rPr>
        <w:t xml:space="preserve"> 201</w:t>
      </w:r>
      <w:r w:rsidR="00A70288">
        <w:rPr>
          <w:sz w:val="28"/>
          <w:szCs w:val="28"/>
        </w:rPr>
        <w:t>9</w:t>
      </w:r>
      <w:r w:rsidR="00CB5320" w:rsidRPr="00DF5A1C">
        <w:rPr>
          <w:sz w:val="28"/>
          <w:szCs w:val="28"/>
        </w:rPr>
        <w:t xml:space="preserve"> года.</w:t>
      </w: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3B48CD" w:rsidRDefault="003B48CD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   </w:t>
      </w:r>
      <w:r>
        <w:rPr>
          <w:sz w:val="28"/>
          <w:szCs w:val="28"/>
        </w:rPr>
        <w:t>Ю.А. Щербакова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5040"/>
      </w:tblGrid>
      <w:tr w:rsidR="00CB5320" w:rsidRPr="00DF5A1C" w:rsidTr="00023A9B">
        <w:tc>
          <w:tcPr>
            <w:tcW w:w="3708" w:type="dxa"/>
          </w:tcPr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040" w:type="dxa"/>
          </w:tcPr>
          <w:p w:rsidR="00CB5320" w:rsidRPr="00DF5A1C" w:rsidRDefault="00A70288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ПРИЛОЖЕНИЕ </w:t>
            </w:r>
          </w:p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>УТВЕРЖДЕНО</w:t>
            </w:r>
          </w:p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Style w:val="FontStyle17"/>
                <w:sz w:val="28"/>
                <w:szCs w:val="28"/>
              </w:rPr>
              <w:t>Успенского</w:t>
            </w:r>
            <w:r w:rsidRPr="00DF5A1C">
              <w:rPr>
                <w:rStyle w:val="FontStyle17"/>
                <w:sz w:val="28"/>
                <w:szCs w:val="28"/>
              </w:rPr>
              <w:t xml:space="preserve"> сельского поселения </w:t>
            </w:r>
          </w:p>
          <w:p w:rsidR="00CB5320" w:rsidRPr="00DF5A1C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Белоглинского района </w:t>
            </w:r>
          </w:p>
          <w:p w:rsidR="00CB5320" w:rsidRDefault="00CB5320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от </w:t>
            </w:r>
            <w:r w:rsidR="00984060">
              <w:rPr>
                <w:rStyle w:val="FontStyle17"/>
                <w:sz w:val="28"/>
                <w:szCs w:val="28"/>
              </w:rPr>
              <w:t>2</w:t>
            </w:r>
            <w:r w:rsidR="00B95863">
              <w:rPr>
                <w:rStyle w:val="FontStyle17"/>
                <w:sz w:val="28"/>
                <w:szCs w:val="28"/>
              </w:rPr>
              <w:t>4</w:t>
            </w:r>
            <w:r w:rsidR="00984060">
              <w:rPr>
                <w:rStyle w:val="FontStyle17"/>
                <w:sz w:val="28"/>
                <w:szCs w:val="28"/>
              </w:rPr>
              <w:t>.12.</w:t>
            </w:r>
            <w:r>
              <w:rPr>
                <w:rStyle w:val="FontStyle17"/>
                <w:sz w:val="28"/>
                <w:szCs w:val="28"/>
              </w:rPr>
              <w:t>20</w:t>
            </w:r>
            <w:r w:rsidR="00984060">
              <w:rPr>
                <w:rStyle w:val="FontStyle17"/>
                <w:sz w:val="28"/>
                <w:szCs w:val="28"/>
              </w:rPr>
              <w:t>1</w:t>
            </w:r>
            <w:r w:rsidR="00A70288">
              <w:rPr>
                <w:rStyle w:val="FontStyle17"/>
                <w:sz w:val="28"/>
                <w:szCs w:val="28"/>
              </w:rPr>
              <w:t xml:space="preserve">8 </w:t>
            </w:r>
            <w:r w:rsidRPr="00DF5A1C">
              <w:rPr>
                <w:rStyle w:val="FontStyle17"/>
                <w:sz w:val="28"/>
                <w:szCs w:val="28"/>
              </w:rPr>
              <w:t xml:space="preserve">№ </w:t>
            </w:r>
            <w:r w:rsidR="00984060">
              <w:rPr>
                <w:rStyle w:val="FontStyle17"/>
                <w:sz w:val="28"/>
                <w:szCs w:val="28"/>
              </w:rPr>
              <w:t>1</w:t>
            </w:r>
            <w:r w:rsidR="00A70288">
              <w:rPr>
                <w:rStyle w:val="FontStyle17"/>
                <w:sz w:val="28"/>
                <w:szCs w:val="28"/>
              </w:rPr>
              <w:t>96</w:t>
            </w:r>
          </w:p>
          <w:p w:rsidR="00A70288" w:rsidRDefault="00A70288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«</w:t>
            </w:r>
            <w:r w:rsidRPr="00DF5A1C">
              <w:rPr>
                <w:rStyle w:val="FontStyle17"/>
                <w:sz w:val="28"/>
                <w:szCs w:val="28"/>
              </w:rPr>
              <w:t xml:space="preserve">ПРИЛОЖЕНИЕ № </w:t>
            </w:r>
            <w:r>
              <w:rPr>
                <w:rStyle w:val="FontStyle17"/>
                <w:sz w:val="28"/>
                <w:szCs w:val="28"/>
              </w:rPr>
              <w:t>1</w:t>
            </w: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>УТВЕРЖДЕНО</w:t>
            </w: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Style w:val="FontStyle17"/>
                <w:sz w:val="28"/>
                <w:szCs w:val="28"/>
              </w:rPr>
              <w:t>Успенского</w:t>
            </w:r>
            <w:r w:rsidRPr="00DF5A1C">
              <w:rPr>
                <w:rStyle w:val="FontStyle17"/>
                <w:sz w:val="28"/>
                <w:szCs w:val="28"/>
              </w:rPr>
              <w:t xml:space="preserve"> сельского поселения </w:t>
            </w: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Белоглинского района </w:t>
            </w:r>
          </w:p>
          <w:p w:rsidR="00A70288" w:rsidRPr="00DF5A1C" w:rsidRDefault="00A70288" w:rsidP="00A70288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DF5A1C">
              <w:rPr>
                <w:rStyle w:val="FontStyle17"/>
                <w:sz w:val="28"/>
                <w:szCs w:val="28"/>
              </w:rPr>
              <w:t xml:space="preserve">от </w:t>
            </w:r>
            <w:r>
              <w:rPr>
                <w:rStyle w:val="FontStyle17"/>
                <w:sz w:val="28"/>
                <w:szCs w:val="28"/>
              </w:rPr>
              <w:t xml:space="preserve">28.12.2017 </w:t>
            </w:r>
            <w:r w:rsidRPr="00DF5A1C">
              <w:rPr>
                <w:rStyle w:val="FontStyle17"/>
                <w:sz w:val="28"/>
                <w:szCs w:val="28"/>
              </w:rPr>
              <w:t xml:space="preserve">№ </w:t>
            </w:r>
            <w:r>
              <w:rPr>
                <w:rStyle w:val="FontStyle17"/>
                <w:sz w:val="28"/>
                <w:szCs w:val="28"/>
              </w:rPr>
              <w:t>152</w:t>
            </w:r>
          </w:p>
          <w:p w:rsidR="00A70288" w:rsidRPr="00DF5A1C" w:rsidRDefault="00A70288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CB5320" w:rsidRPr="00DF5A1C" w:rsidRDefault="00CB5320" w:rsidP="001658F7">
            <w:pPr>
              <w:pStyle w:val="Style10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</w:tc>
      </w:tr>
    </w:tbl>
    <w:p w:rsidR="00CB5320" w:rsidRPr="00DF5A1C" w:rsidRDefault="00CB5320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  <w:r w:rsidRPr="00DF5A1C">
        <w:rPr>
          <w:rStyle w:val="FontStyle17"/>
          <w:b/>
          <w:sz w:val="28"/>
          <w:szCs w:val="28"/>
        </w:rPr>
        <w:t>П</w:t>
      </w:r>
      <w:r w:rsidR="00A70288">
        <w:rPr>
          <w:rStyle w:val="FontStyle17"/>
          <w:b/>
          <w:sz w:val="28"/>
          <w:szCs w:val="28"/>
        </w:rPr>
        <w:t>оложение</w:t>
      </w:r>
      <w:r w:rsidRPr="00DF5A1C">
        <w:rPr>
          <w:rStyle w:val="FontStyle17"/>
          <w:b/>
          <w:sz w:val="28"/>
          <w:szCs w:val="28"/>
        </w:rPr>
        <w:t xml:space="preserve"> </w:t>
      </w:r>
    </w:p>
    <w:p w:rsidR="00CB5320" w:rsidRPr="00DF5A1C" w:rsidRDefault="00CB5320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об оплате труда работников </w:t>
      </w:r>
      <w:r>
        <w:rPr>
          <w:rStyle w:val="FontStyle14"/>
          <w:b/>
          <w:sz w:val="28"/>
          <w:szCs w:val="28"/>
        </w:rPr>
        <w:t xml:space="preserve">Успенского </w:t>
      </w:r>
      <w:r w:rsidRPr="00DF5A1C">
        <w:rPr>
          <w:rStyle w:val="FontStyle14"/>
          <w:b/>
          <w:sz w:val="28"/>
          <w:szCs w:val="28"/>
        </w:rPr>
        <w:t>сельского поселения Белоглинского района, замещающих должности, не являющиеся должностями муниципальной службы</w:t>
      </w:r>
      <w:r w:rsidRPr="00DF5A1C">
        <w:rPr>
          <w:rStyle w:val="FontStyle17"/>
          <w:b/>
          <w:sz w:val="28"/>
          <w:szCs w:val="28"/>
        </w:rPr>
        <w:t xml:space="preserve"> </w:t>
      </w:r>
    </w:p>
    <w:p w:rsidR="00CB5320" w:rsidRPr="00DF5A1C" w:rsidRDefault="00CB5320" w:rsidP="00DF5A1C">
      <w:pPr>
        <w:pStyle w:val="Style9"/>
        <w:widowControl/>
        <w:jc w:val="center"/>
        <w:rPr>
          <w:sz w:val="28"/>
          <w:szCs w:val="28"/>
        </w:rPr>
      </w:pPr>
    </w:p>
    <w:p w:rsidR="00CB5320" w:rsidRPr="00DF5A1C" w:rsidRDefault="00CB5320" w:rsidP="00DF5A1C">
      <w:pPr>
        <w:pStyle w:val="Style9"/>
        <w:widowControl/>
        <w:spacing w:before="101"/>
        <w:jc w:val="center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1. Общие положения</w:t>
      </w:r>
    </w:p>
    <w:p w:rsidR="00CB5320" w:rsidRPr="00DF5A1C" w:rsidRDefault="00CB5320" w:rsidP="00DF5A1C">
      <w:pPr>
        <w:pStyle w:val="Style7"/>
        <w:widowControl/>
        <w:spacing w:line="240" w:lineRule="exact"/>
        <w:ind w:firstLine="701"/>
        <w:rPr>
          <w:sz w:val="28"/>
          <w:szCs w:val="28"/>
        </w:rPr>
      </w:pPr>
    </w:p>
    <w:p w:rsidR="00CB5320" w:rsidRPr="00DF5A1C" w:rsidRDefault="00CB5320" w:rsidP="00DF5A1C">
      <w:pPr>
        <w:pStyle w:val="Style7"/>
        <w:widowControl/>
        <w:spacing w:line="240" w:lineRule="auto"/>
        <w:ind w:firstLine="709"/>
        <w:rPr>
          <w:rStyle w:val="FontStyle17"/>
          <w:spacing w:val="4"/>
          <w:sz w:val="28"/>
          <w:szCs w:val="28"/>
        </w:rPr>
      </w:pPr>
      <w:r w:rsidRPr="00DF5A1C">
        <w:rPr>
          <w:rStyle w:val="FontStyle17"/>
          <w:spacing w:val="4"/>
          <w:sz w:val="28"/>
          <w:szCs w:val="28"/>
        </w:rPr>
        <w:t xml:space="preserve">Настоящее Положение </w:t>
      </w:r>
      <w:r w:rsidRPr="00DF5A1C">
        <w:rPr>
          <w:rStyle w:val="FontStyle14"/>
          <w:spacing w:val="4"/>
          <w:sz w:val="28"/>
          <w:szCs w:val="28"/>
        </w:rPr>
        <w:t xml:space="preserve">об оплате труда работников </w:t>
      </w:r>
      <w:r>
        <w:rPr>
          <w:rStyle w:val="FontStyle14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4"/>
          <w:spacing w:val="4"/>
          <w:sz w:val="28"/>
          <w:szCs w:val="28"/>
        </w:rPr>
        <w:t>, замещающих должности, не являющиеся должностями муниципальной службы</w:t>
      </w:r>
      <w:r w:rsidRPr="00DF5A1C">
        <w:rPr>
          <w:rStyle w:val="FontStyle17"/>
          <w:spacing w:val="4"/>
          <w:sz w:val="28"/>
          <w:szCs w:val="28"/>
        </w:rPr>
        <w:t xml:space="preserve"> (далее - Положение) </w:t>
      </w:r>
      <w:r w:rsidRPr="00DF5A1C">
        <w:rPr>
          <w:rStyle w:val="FontStyle14"/>
          <w:spacing w:val="4"/>
          <w:sz w:val="28"/>
          <w:szCs w:val="28"/>
        </w:rPr>
        <w:t>разработано в   целях</w:t>
      </w:r>
      <w:r w:rsidRPr="00DF5A1C">
        <w:rPr>
          <w:rStyle w:val="FontStyle17"/>
          <w:spacing w:val="4"/>
          <w:sz w:val="28"/>
          <w:szCs w:val="28"/>
        </w:rPr>
        <w:t xml:space="preserve"> упорядочения оплаты труда работников </w:t>
      </w:r>
      <w:r>
        <w:rPr>
          <w:rStyle w:val="FontStyle17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 xml:space="preserve">, </w:t>
      </w:r>
      <w:r w:rsidRPr="00DF5A1C">
        <w:rPr>
          <w:rStyle w:val="FontStyle14"/>
          <w:spacing w:val="4"/>
          <w:sz w:val="28"/>
          <w:szCs w:val="28"/>
        </w:rPr>
        <w:t xml:space="preserve">не являющихся муниципальными служащими, </w:t>
      </w:r>
      <w:r w:rsidRPr="00DF5A1C">
        <w:rPr>
          <w:spacing w:val="4"/>
          <w:sz w:val="28"/>
          <w:szCs w:val="28"/>
        </w:rPr>
        <w:t>устанавливает порядок и условия оплаты труда</w:t>
      </w:r>
      <w:r w:rsidRPr="00DF5A1C">
        <w:rPr>
          <w:rStyle w:val="FontStyle17"/>
          <w:spacing w:val="4"/>
          <w:sz w:val="28"/>
          <w:szCs w:val="28"/>
        </w:rPr>
        <w:t xml:space="preserve"> работников структурных подразделений администрации </w:t>
      </w:r>
      <w:r>
        <w:rPr>
          <w:rStyle w:val="FontStyle17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 xml:space="preserve"> и муниципальных учреждений, перечень которых устанавливается постановлением администрации </w:t>
      </w:r>
      <w:r>
        <w:rPr>
          <w:rStyle w:val="FontStyle17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>.</w:t>
      </w:r>
    </w:p>
    <w:p w:rsidR="00CB5320" w:rsidRPr="00DF5A1C" w:rsidRDefault="00CB5320" w:rsidP="00DF5A1C">
      <w:pPr>
        <w:pStyle w:val="Style10"/>
        <w:widowControl/>
        <w:spacing w:line="240" w:lineRule="exact"/>
        <w:rPr>
          <w:sz w:val="28"/>
          <w:szCs w:val="28"/>
        </w:rPr>
      </w:pPr>
    </w:p>
    <w:p w:rsidR="00CB5320" w:rsidRPr="00DF5A1C" w:rsidRDefault="00CB5320" w:rsidP="00DF5A1C">
      <w:pPr>
        <w:pStyle w:val="Style10"/>
        <w:widowControl/>
        <w:spacing w:before="96" w:line="240" w:lineRule="auto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2. Порядок и условия оплаты труда</w:t>
      </w:r>
    </w:p>
    <w:p w:rsidR="00CB5320" w:rsidRPr="00DF5A1C" w:rsidRDefault="00CB5320" w:rsidP="00DF5A1C">
      <w:pPr>
        <w:pStyle w:val="Style11"/>
        <w:widowControl/>
        <w:spacing w:line="240" w:lineRule="exact"/>
        <w:rPr>
          <w:sz w:val="28"/>
          <w:szCs w:val="28"/>
        </w:rPr>
      </w:pPr>
    </w:p>
    <w:p w:rsidR="00CB5320" w:rsidRPr="00DF5A1C" w:rsidRDefault="00CB5320" w:rsidP="00DF5A1C">
      <w:pPr>
        <w:pStyle w:val="Style1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2.1. Оплата труда работников органов местного самоуправления и           муниципальных учреждений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замещающих должности, не являющиеся должностями муниципальной службы</w:t>
      </w:r>
      <w:r w:rsidRPr="00DF5A1C">
        <w:rPr>
          <w:rStyle w:val="FontStyle17"/>
          <w:sz w:val="28"/>
          <w:szCs w:val="28"/>
        </w:rPr>
        <w:t xml:space="preserve"> (далее - Работников), состоит из месячного должностного оклада (далее -   должностной оклад), ежемесячных и иных дополнительных выплат (далее -  дополнительные выплаты).</w:t>
      </w:r>
    </w:p>
    <w:p w:rsidR="00CB5320" w:rsidRPr="00DF5A1C" w:rsidRDefault="00CB5320" w:rsidP="00DF5A1C">
      <w:pPr>
        <w:pStyle w:val="Style1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2.2. Размеры должностных окладов Работников устанавливаются              постановлением администрации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z w:val="28"/>
          <w:szCs w:val="28"/>
        </w:rPr>
        <w:t xml:space="preserve">. </w:t>
      </w:r>
    </w:p>
    <w:p w:rsidR="00CB5320" w:rsidRPr="00DF5A1C" w:rsidRDefault="00CB5320" w:rsidP="00DF5A1C">
      <w:pPr>
        <w:pStyle w:val="Style1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2.3. Должностные оклады Работников увеличиваются (индексируются) в сроки и в пределах размера повышения (индексации) должностных окладов                   муниципальных служащих, если иное не установлено решением о бюджете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z w:val="28"/>
          <w:szCs w:val="28"/>
        </w:rPr>
        <w:t xml:space="preserve">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CB5320" w:rsidRPr="00DF5A1C" w:rsidRDefault="00CB5320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CB5320" w:rsidRPr="00DF5A1C" w:rsidRDefault="00CB5320" w:rsidP="00DF5A1C">
      <w:pPr>
        <w:pStyle w:val="Style12"/>
        <w:widowControl/>
        <w:tabs>
          <w:tab w:val="left" w:pos="1037"/>
          <w:tab w:val="left" w:pos="3510"/>
        </w:tabs>
        <w:spacing w:line="240" w:lineRule="auto"/>
        <w:ind w:firstLine="709"/>
        <w:jc w:val="center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3. Дополнительные и иные выплаты</w:t>
      </w:r>
    </w:p>
    <w:p w:rsidR="00CB5320" w:rsidRPr="00DF5A1C" w:rsidRDefault="00CB5320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center"/>
        <w:rPr>
          <w:rStyle w:val="FontStyle17"/>
          <w:sz w:val="28"/>
          <w:szCs w:val="28"/>
        </w:rPr>
      </w:pPr>
    </w:p>
    <w:p w:rsidR="00CB5320" w:rsidRPr="00DF5A1C" w:rsidRDefault="00CB5320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К дополнительным выплатам Работников относятся:</w:t>
      </w:r>
    </w:p>
    <w:p w:rsidR="00CB5320" w:rsidRPr="00DF5A1C" w:rsidRDefault="00CB5320" w:rsidP="00DF5A1C">
      <w:pPr>
        <w:pStyle w:val="Style12"/>
        <w:widowControl/>
        <w:tabs>
          <w:tab w:val="left" w:pos="1022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3.1. Ежемесячная надбавка за сложность и напряженность труда - в размере до 150 процентов должностного оклада, порядок выплаты и конкретный размер которой определяются работодателем.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sz w:val="28"/>
          <w:szCs w:val="28"/>
        </w:rPr>
        <w:t xml:space="preserve">3.2. Премии по результатам работы (за месяц, квартал, полугодие, год). Размер премий устанавливается в пределах фонда оплаты труда и максимальными размерами не ограничивается. Размеры премирования руководителей      муниципальных учреждений устанавливаются работодателем по согласованию </w:t>
      </w:r>
      <w:r>
        <w:rPr>
          <w:sz w:val="28"/>
          <w:szCs w:val="28"/>
        </w:rPr>
        <w:t>с главой</w:t>
      </w:r>
      <w:r w:rsidRPr="00DF5A1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sz w:val="28"/>
          <w:szCs w:val="28"/>
        </w:rPr>
        <w:t xml:space="preserve"> и выплачиваются на основании распоряжения администрации</w:t>
      </w:r>
      <w:r>
        <w:rPr>
          <w:sz w:val="28"/>
          <w:szCs w:val="28"/>
        </w:rPr>
        <w:t xml:space="preserve"> Успенского сельского поселения Белоглинского района</w:t>
      </w:r>
      <w:r w:rsidRPr="00DF5A1C">
        <w:rPr>
          <w:sz w:val="28"/>
          <w:szCs w:val="28"/>
        </w:rPr>
        <w:t xml:space="preserve">. Размер премирования Работников определяется руководителем органа местного самоуправления или муниципального учреждения и выплачивается на </w:t>
      </w:r>
      <w:r w:rsidRPr="00DF5A1C">
        <w:rPr>
          <w:rStyle w:val="FontStyle14"/>
          <w:sz w:val="28"/>
          <w:szCs w:val="28"/>
        </w:rPr>
        <w:t>основании распоряжения администрации или приказа руководителя учреждения.</w:t>
      </w:r>
    </w:p>
    <w:p w:rsidR="00CB5320" w:rsidRPr="00DF5A1C" w:rsidRDefault="00CB5320" w:rsidP="00DF5A1C">
      <w:pPr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3.3. Ежемесячное  денежное  поощрение -  в размере  1,5 должностного оклада.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3.4. Единовременная выплата при предоставлении ежегодного оплачиваемого</w:t>
      </w:r>
      <w:r w:rsidRPr="00DF5A1C">
        <w:rPr>
          <w:sz w:val="28"/>
          <w:szCs w:val="28"/>
        </w:rPr>
        <w:t xml:space="preserve"> отпуска в размере 2 должностных окладов и материальная помощь -       в размере 2 должностных </w:t>
      </w:r>
      <w:r w:rsidRPr="00DF5A1C">
        <w:rPr>
          <w:rStyle w:val="FontStyle14"/>
          <w:sz w:val="28"/>
          <w:szCs w:val="28"/>
        </w:rPr>
        <w:t>окладов при предоставлении ежегодного оплачиваемого отпуска.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Материальная помощь Работникам также может быть оказана  </w:t>
      </w:r>
      <w:r w:rsidRPr="00DF5A1C">
        <w:rPr>
          <w:sz w:val="28"/>
          <w:szCs w:val="28"/>
        </w:rPr>
        <w:t xml:space="preserve">в пределах фонда оплаты труда, утвержденного на очередной </w:t>
      </w:r>
      <w:r w:rsidRPr="00DF5A1C">
        <w:rPr>
          <w:rStyle w:val="FontStyle14"/>
          <w:sz w:val="28"/>
          <w:szCs w:val="28"/>
        </w:rPr>
        <w:t>финансовый год, в следующих случаях: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необходимость дорогостоящей операции и восстановления здоровья         в связи с полученным</w:t>
      </w:r>
      <w:r w:rsidRPr="00DF5A1C">
        <w:rPr>
          <w:sz w:val="28"/>
          <w:szCs w:val="28"/>
        </w:rPr>
        <w:t xml:space="preserve"> увечьем (в соответствии с перечнем дорогостоящих         видов лечения, утвержденным постановлением Правительства РФ от 19 </w:t>
      </w:r>
      <w:proofErr w:type="spellStart"/>
      <w:r w:rsidRPr="00DF5A1C">
        <w:rPr>
          <w:sz w:val="28"/>
          <w:szCs w:val="28"/>
        </w:rPr>
        <w:t>мар</w:t>
      </w:r>
      <w:proofErr w:type="spellEnd"/>
      <w:r w:rsidRPr="00DF5A1C">
        <w:rPr>
          <w:sz w:val="28"/>
          <w:szCs w:val="28"/>
        </w:rPr>
        <w:t xml:space="preserve">-     та 2001 </w:t>
      </w:r>
      <w:r w:rsidRPr="00DF5A1C">
        <w:rPr>
          <w:rStyle w:val="FontStyle14"/>
          <w:sz w:val="28"/>
          <w:szCs w:val="28"/>
        </w:rPr>
        <w:t>года № 201), заболеванием, несчастным случаем и аварией;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утрате личного имущества в результате пожара, стихийного бедствия или кражи;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смерти близких родственников (супруга, супруги, матери, отца, сына,     дочери, родного брата, родной сестры) и лиц, находящихся на иждивении;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свадьбы;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рождения ребенка;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достижения пенсионного возраста.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В случае смерти Работника материальная помощь может быть выплачена его родственникам на основании их письменных заявлений.</w:t>
      </w: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Размер материальной помощи во всех случаях определяется исходя из</w:t>
      </w:r>
      <w:r w:rsidRPr="00DF5A1C">
        <w:rPr>
          <w:sz w:val="28"/>
          <w:szCs w:val="28"/>
        </w:rPr>
        <w:t xml:space="preserve"> размера ежемесячного (должностного) оклада, установленного Работнику на день выплаты. Работникам, уволенным за нарушения трудовой дисциплины, материальная помощь не оказывается. Общая сумма материальной помощи, выплачиваемой в календарном году Работникам, </w:t>
      </w:r>
      <w:r w:rsidRPr="00DF5A1C">
        <w:rPr>
          <w:rStyle w:val="FontStyle14"/>
          <w:sz w:val="28"/>
          <w:szCs w:val="28"/>
        </w:rPr>
        <w:t xml:space="preserve">максимальными размерами не ограничивается. </w:t>
      </w:r>
    </w:p>
    <w:p w:rsidR="00CB5320" w:rsidRPr="00DF5A1C" w:rsidRDefault="00CB5320" w:rsidP="00BF6C60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F6C60">
        <w:rPr>
          <w:rStyle w:val="FontStyle14"/>
          <w:sz w:val="28"/>
          <w:szCs w:val="28"/>
        </w:rPr>
        <w:t>Размер</w:t>
      </w:r>
      <w:r w:rsidRPr="00BF6C60">
        <w:rPr>
          <w:sz w:val="28"/>
          <w:szCs w:val="28"/>
        </w:rPr>
        <w:t xml:space="preserve"> материальной помощи руководителей муниципальных учреждений устанавливаются работодателем по согласованию с главой Успенского</w:t>
      </w:r>
      <w:r w:rsidRPr="00BF6C60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BF6C60">
        <w:rPr>
          <w:sz w:val="28"/>
          <w:szCs w:val="28"/>
        </w:rPr>
        <w:t xml:space="preserve"> и выплачиваются на основании распоряжения администрации Успенского сельского поселения Белоглинского района. Размер материальной помощи Работников определяется руководителем органа местного самоуправления или муниципального учреждения и выплачивается на основании распоряжения администрации или</w:t>
      </w:r>
      <w:r w:rsidRPr="00DF5A1C">
        <w:t xml:space="preserve"> </w:t>
      </w:r>
      <w:r w:rsidRPr="00DF5A1C">
        <w:rPr>
          <w:rStyle w:val="FontStyle14"/>
          <w:sz w:val="28"/>
          <w:szCs w:val="28"/>
        </w:rPr>
        <w:t>приказа</w:t>
      </w:r>
      <w:r>
        <w:rPr>
          <w:rStyle w:val="FontStyle14"/>
          <w:sz w:val="28"/>
          <w:szCs w:val="28"/>
        </w:rPr>
        <w:t xml:space="preserve"> руководителя </w:t>
      </w:r>
      <w:r w:rsidRPr="00DF5A1C">
        <w:rPr>
          <w:rStyle w:val="FontStyle14"/>
          <w:sz w:val="28"/>
          <w:szCs w:val="28"/>
        </w:rPr>
        <w:t xml:space="preserve">учреждения. 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3.5. </w:t>
      </w:r>
      <w:r w:rsidRPr="00DF5A1C">
        <w:rPr>
          <w:rStyle w:val="FontStyle20"/>
          <w:sz w:val="28"/>
          <w:szCs w:val="28"/>
        </w:rPr>
        <w:t>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 Другие вопросы оплаты труда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 При формировании фонда оплаты труда Работников сверх средств,    направляемых для выплаты должностных окладов, предусматриваются средства для выплаты (в расчете на год):</w:t>
      </w:r>
    </w:p>
    <w:p w:rsidR="00CB5320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4.1.1. ежемесячная надбавка за сложность и напряженность труда - в размере 12 должностных окладов;</w:t>
      </w:r>
    </w:p>
    <w:p w:rsidR="00A70288" w:rsidRPr="00894750" w:rsidRDefault="00A70288" w:rsidP="00A70288">
      <w:pPr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750">
        <w:rPr>
          <w:sz w:val="28"/>
          <w:szCs w:val="28"/>
        </w:rPr>
        <w:t>4.1.2. премии по результатам работы:</w:t>
      </w:r>
    </w:p>
    <w:p w:rsidR="00A70288" w:rsidRPr="00894750" w:rsidRDefault="00A70288" w:rsidP="00A70288">
      <w:p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750">
        <w:rPr>
          <w:sz w:val="28"/>
          <w:szCs w:val="28"/>
        </w:rPr>
        <w:t xml:space="preserve">в размере 16 должностных окладов работникам, должности которых                       указаны в разделе 1 «Должности специалистов и служащих» приложения                       № 2 «Размеры должностных окладов работников </w:t>
      </w:r>
      <w:r w:rsidRPr="00A70288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894750">
        <w:rPr>
          <w:sz w:val="28"/>
          <w:szCs w:val="28"/>
        </w:rPr>
        <w:t>, замещающих должности, не являющиеся должностями муниципальной службы» (за исключением работников МКУ «Успенское хозяйственное объединение»);</w:t>
      </w:r>
    </w:p>
    <w:p w:rsidR="00A70288" w:rsidRPr="00894750" w:rsidRDefault="00A70288" w:rsidP="00A70288">
      <w:p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750">
        <w:rPr>
          <w:sz w:val="28"/>
          <w:szCs w:val="28"/>
        </w:rPr>
        <w:t xml:space="preserve">в размере 8 должностных окладов работникам, должности которых                       указаны в разделе 1 «Должности специалистов и служащих» приложения                       № 2 «Размеры должностных окладов работников </w:t>
      </w:r>
      <w:r w:rsidRPr="00A70288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894750">
        <w:rPr>
          <w:sz w:val="28"/>
          <w:szCs w:val="28"/>
        </w:rPr>
        <w:t>, замещающих должности, не являющиеся должностями муниципальной службы»;</w:t>
      </w:r>
    </w:p>
    <w:p w:rsidR="00A70288" w:rsidRPr="00A70288" w:rsidRDefault="00A70288" w:rsidP="00A70288">
      <w:p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750">
        <w:rPr>
          <w:sz w:val="28"/>
          <w:szCs w:val="28"/>
        </w:rPr>
        <w:t xml:space="preserve">в размере 8 должностных окладов работникам, должности которых указаны в разделе 2 «Профессии рабочих» Приложения № 2 «Размеры должностных окладов работников </w:t>
      </w:r>
      <w:r w:rsidRPr="00A70288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894750">
        <w:rPr>
          <w:sz w:val="28"/>
          <w:szCs w:val="28"/>
        </w:rPr>
        <w:t>, замещающих должности, не являющиеся должностями муниципальной службы»       (МКУ «Успенское хозяйственное объединение»).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4.1.3. ежемесячное денежное поощрение - в размере 18 должностных          окладов;  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4.1.4. единовременная выплата при предоставлении ежегодного оплачиваемого отпуска и материальной помощи - в размере 4 должностных окладов, кроме муниципального казенного учреждения «</w:t>
      </w:r>
      <w:r>
        <w:rPr>
          <w:rStyle w:val="FontStyle20"/>
          <w:sz w:val="28"/>
          <w:szCs w:val="28"/>
        </w:rPr>
        <w:t>Успенское</w:t>
      </w:r>
      <w:r w:rsidRPr="00DF5A1C">
        <w:rPr>
          <w:rStyle w:val="FontStyle20"/>
          <w:sz w:val="28"/>
          <w:szCs w:val="28"/>
        </w:rPr>
        <w:t xml:space="preserve"> хозяйственно</w:t>
      </w:r>
      <w:r>
        <w:rPr>
          <w:rStyle w:val="FontStyle20"/>
          <w:sz w:val="28"/>
          <w:szCs w:val="28"/>
        </w:rPr>
        <w:t>е</w:t>
      </w:r>
      <w:r w:rsidRPr="00DF5A1C">
        <w:rPr>
          <w:rStyle w:val="FontStyle20"/>
          <w:sz w:val="28"/>
          <w:szCs w:val="28"/>
        </w:rPr>
        <w:t xml:space="preserve"> объединени</w:t>
      </w:r>
      <w:r>
        <w:rPr>
          <w:rStyle w:val="FontStyle20"/>
          <w:sz w:val="28"/>
          <w:szCs w:val="28"/>
        </w:rPr>
        <w:t>е</w:t>
      </w:r>
      <w:r w:rsidRPr="00DF5A1C">
        <w:rPr>
          <w:rStyle w:val="FontStyle20"/>
          <w:sz w:val="28"/>
          <w:szCs w:val="28"/>
        </w:rPr>
        <w:t>»</w:t>
      </w:r>
      <w:r w:rsidR="00894750">
        <w:rPr>
          <w:rStyle w:val="FontStyle20"/>
          <w:sz w:val="28"/>
          <w:szCs w:val="28"/>
        </w:rPr>
        <w:t>.</w:t>
      </w:r>
      <w:r w:rsidRPr="00DF5A1C">
        <w:rPr>
          <w:rStyle w:val="FontStyle20"/>
          <w:sz w:val="28"/>
          <w:szCs w:val="28"/>
        </w:rPr>
        <w:t xml:space="preserve"> </w:t>
      </w:r>
    </w:p>
    <w:p w:rsidR="00CB5320" w:rsidRPr="00DF5A1C" w:rsidRDefault="00CB5320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pacing w:val="-4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4.2. </w:t>
      </w:r>
      <w:r w:rsidRPr="00DF5A1C">
        <w:rPr>
          <w:rStyle w:val="FontStyle20"/>
          <w:spacing w:val="-4"/>
          <w:sz w:val="28"/>
          <w:szCs w:val="28"/>
        </w:rPr>
        <w:t>Работодатель имеет право перераспределять средства фонда оплаты труда между выплатами, предусмотренными подпунктом 4.1. настоящего пункта.</w:t>
      </w:r>
    </w:p>
    <w:p w:rsidR="00CB5320" w:rsidRPr="00DF5A1C" w:rsidRDefault="00CB5320" w:rsidP="00DF5A1C">
      <w:pPr>
        <w:pStyle w:val="Style12"/>
        <w:widowControl/>
        <w:tabs>
          <w:tab w:val="left" w:pos="1022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4.3. Допускается двойное наименование должности Работника, например, </w:t>
      </w:r>
      <w:r>
        <w:rPr>
          <w:rStyle w:val="FontStyle20"/>
          <w:sz w:val="28"/>
          <w:szCs w:val="28"/>
        </w:rPr>
        <w:t>специалист 2 категории, бухгалтер</w:t>
      </w:r>
      <w:r w:rsidRPr="00DF5A1C">
        <w:rPr>
          <w:rStyle w:val="FontStyle20"/>
          <w:sz w:val="28"/>
          <w:szCs w:val="28"/>
        </w:rPr>
        <w:t>. При этом должностной оклад устанавливается по первой должности.</w:t>
      </w:r>
    </w:p>
    <w:p w:rsidR="00CB5320" w:rsidRDefault="00CB5320" w:rsidP="00BF6C60">
      <w:pPr>
        <w:jc w:val="both"/>
        <w:rPr>
          <w:sz w:val="28"/>
          <w:szCs w:val="28"/>
        </w:rPr>
      </w:pPr>
    </w:p>
    <w:p w:rsidR="00CB4BCF" w:rsidRDefault="00CB4BCF" w:rsidP="00BF6C60">
      <w:pPr>
        <w:jc w:val="both"/>
        <w:rPr>
          <w:sz w:val="28"/>
          <w:szCs w:val="28"/>
        </w:rPr>
      </w:pPr>
    </w:p>
    <w:p w:rsidR="00CB4BCF" w:rsidRDefault="00CB4BCF" w:rsidP="00BF6C60">
      <w:pPr>
        <w:jc w:val="both"/>
        <w:rPr>
          <w:sz w:val="28"/>
          <w:szCs w:val="28"/>
        </w:rPr>
      </w:pPr>
    </w:p>
    <w:p w:rsidR="00CB5320" w:rsidRPr="00DF5A1C" w:rsidRDefault="00CB5320" w:rsidP="00BF6C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F5A1C">
        <w:rPr>
          <w:sz w:val="28"/>
          <w:szCs w:val="28"/>
        </w:rPr>
        <w:t xml:space="preserve">ачальник финансового отдела администрации </w:t>
      </w:r>
    </w:p>
    <w:p w:rsidR="00CB5320" w:rsidRPr="00DF5A1C" w:rsidRDefault="00CB5320" w:rsidP="00DF5A1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CB5320" w:rsidRDefault="00CB5320" w:rsidP="00DF5A1C">
      <w:pPr>
        <w:tabs>
          <w:tab w:val="left" w:pos="7938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Pr="00DF5A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Пятыгина</w:t>
      </w:r>
      <w:proofErr w:type="spellEnd"/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ПРИЛОЖЕНИЕ</w:t>
      </w:r>
      <w:r>
        <w:rPr>
          <w:color w:val="000000"/>
          <w:spacing w:val="-7"/>
          <w:sz w:val="28"/>
          <w:szCs w:val="33"/>
        </w:rPr>
        <w:t xml:space="preserve"> № 2</w:t>
      </w: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УТВЕРЖДЕНО</w:t>
      </w: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постановлением администрации</w:t>
      </w: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28"/>
        </w:rPr>
        <w:t>Успенского</w:t>
      </w:r>
      <w:r w:rsidRPr="00CB4BCF">
        <w:rPr>
          <w:color w:val="000000"/>
          <w:spacing w:val="-7"/>
          <w:sz w:val="28"/>
          <w:szCs w:val="33"/>
        </w:rPr>
        <w:t xml:space="preserve"> сельского</w:t>
      </w: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поселения Белоглинского район</w:t>
      </w:r>
    </w:p>
    <w:p w:rsidR="00CB4BCF" w:rsidRPr="00CB4BCF" w:rsidRDefault="00CB4BCF" w:rsidP="00CB4BC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 xml:space="preserve">от </w:t>
      </w:r>
      <w:r>
        <w:rPr>
          <w:color w:val="000000"/>
          <w:spacing w:val="-7"/>
          <w:sz w:val="28"/>
          <w:szCs w:val="33"/>
        </w:rPr>
        <w:t>28.12.</w:t>
      </w:r>
      <w:r w:rsidRPr="00CB4BCF">
        <w:rPr>
          <w:color w:val="000000"/>
          <w:spacing w:val="-7"/>
          <w:sz w:val="28"/>
          <w:szCs w:val="33"/>
        </w:rPr>
        <w:t>201</w:t>
      </w:r>
      <w:r>
        <w:rPr>
          <w:color w:val="000000"/>
          <w:spacing w:val="-7"/>
          <w:sz w:val="28"/>
          <w:szCs w:val="33"/>
        </w:rPr>
        <w:t>8</w:t>
      </w:r>
      <w:r w:rsidRPr="00CB4BCF">
        <w:rPr>
          <w:color w:val="000000"/>
          <w:spacing w:val="-7"/>
          <w:sz w:val="28"/>
          <w:szCs w:val="33"/>
        </w:rPr>
        <w:t xml:space="preserve"> № </w:t>
      </w:r>
      <w:r>
        <w:rPr>
          <w:color w:val="000000"/>
          <w:spacing w:val="-7"/>
          <w:sz w:val="28"/>
          <w:szCs w:val="33"/>
        </w:rPr>
        <w:t>152</w:t>
      </w:r>
      <w:r w:rsidRPr="00CB4BCF">
        <w:rPr>
          <w:color w:val="000000"/>
          <w:spacing w:val="-7"/>
          <w:sz w:val="28"/>
          <w:szCs w:val="33"/>
        </w:rPr>
        <w:t xml:space="preserve"> </w:t>
      </w: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>Размеры</w:t>
      </w: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 xml:space="preserve">должностных окладов работников Успенского сельского поселения </w:t>
      </w: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 xml:space="preserve">Белоглинского района , замещающих должности, не являющиеся </w:t>
      </w:r>
    </w:p>
    <w:p w:rsidR="00CB4BCF" w:rsidRPr="00CB4BCF" w:rsidRDefault="00CB4BCF" w:rsidP="00CB4BCF">
      <w:pPr>
        <w:jc w:val="center"/>
        <w:rPr>
          <w:b/>
          <w:sz w:val="28"/>
          <w:szCs w:val="28"/>
          <w:highlight w:val="yellow"/>
        </w:rPr>
      </w:pPr>
      <w:r w:rsidRPr="00CB4BCF">
        <w:rPr>
          <w:b/>
          <w:sz w:val="28"/>
          <w:szCs w:val="28"/>
        </w:rPr>
        <w:t>должностями муниципальной службы</w:t>
      </w:r>
    </w:p>
    <w:p w:rsidR="00CB4BCF" w:rsidRPr="00CB4BCF" w:rsidRDefault="00CB4BCF" w:rsidP="00CB4BCF">
      <w:pPr>
        <w:tabs>
          <w:tab w:val="left" w:pos="6523"/>
        </w:tabs>
        <w:jc w:val="center"/>
        <w:rPr>
          <w:sz w:val="28"/>
          <w:szCs w:val="28"/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352"/>
      </w:tblGrid>
      <w:tr w:rsidR="00CB4BCF" w:rsidRPr="00CB4BCF" w:rsidTr="008C2A1A">
        <w:trPr>
          <w:trHeight w:val="1269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Размер 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месячного 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должностного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оклада (рублей)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</w:tc>
      </w:tr>
      <w:tr w:rsidR="00CB4BCF" w:rsidRPr="00CB4BCF" w:rsidTr="008C2A1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CB4BCF" w:rsidRPr="00CB4BCF" w:rsidRDefault="00CB4BCF" w:rsidP="00CB4BCF">
            <w:pPr>
              <w:tabs>
                <w:tab w:val="left" w:pos="6523"/>
              </w:tabs>
              <w:ind w:left="360"/>
              <w:rPr>
                <w:b/>
                <w:sz w:val="28"/>
                <w:szCs w:val="28"/>
                <w:highlight w:val="yellow"/>
              </w:rPr>
            </w:pPr>
            <w:r w:rsidRPr="00CB4BCF">
              <w:rPr>
                <w:b/>
                <w:sz w:val="28"/>
                <w:szCs w:val="28"/>
              </w:rPr>
              <w:t xml:space="preserve">                        Должности специалистов и служащих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7044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6317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5639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Заместитель директора зеленого хозяйства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5054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Главный специалист - энергетик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4729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3528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категории, бухгалтер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3528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категории, экономист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3528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2940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2940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894750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B4BCF" w:rsidRPr="00CB4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2625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2625</w:t>
            </w:r>
          </w:p>
        </w:tc>
      </w:tr>
      <w:tr w:rsidR="00CB4BCF" w:rsidRPr="00CB4BCF" w:rsidTr="008C2A1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CB4BCF">
              <w:rPr>
                <w:b/>
                <w:sz w:val="28"/>
                <w:szCs w:val="28"/>
              </w:rPr>
              <w:t>2. Профессии рабочих</w:t>
            </w:r>
          </w:p>
        </w:tc>
      </w:tr>
      <w:tr w:rsidR="00CB4BCF" w:rsidRPr="00CB4BCF" w:rsidTr="008C2A1A">
        <w:trPr>
          <w:trHeight w:val="427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3585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Тракторист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3585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3585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3282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2956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2956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pacing w:val="-8"/>
                <w:sz w:val="28"/>
                <w:szCs w:val="28"/>
              </w:rPr>
              <w:t xml:space="preserve">Сторож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E8123A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E8123A">
              <w:rPr>
                <w:sz w:val="28"/>
                <w:szCs w:val="28"/>
              </w:rPr>
              <w:t>2817</w:t>
            </w:r>
          </w:p>
        </w:tc>
      </w:tr>
    </w:tbl>
    <w:p w:rsidR="00CB4BCF" w:rsidRPr="00894750" w:rsidRDefault="00894750" w:rsidP="00894750">
      <w:pPr>
        <w:rPr>
          <w:b/>
          <w:sz w:val="28"/>
          <w:szCs w:val="28"/>
        </w:rPr>
      </w:pPr>
      <w:r w:rsidRPr="00894750">
        <w:rPr>
          <w:b/>
          <w:sz w:val="28"/>
          <w:szCs w:val="28"/>
        </w:rPr>
        <w:t>»</w:t>
      </w:r>
    </w:p>
    <w:p w:rsidR="00CB4BCF" w:rsidRPr="00CB4BCF" w:rsidRDefault="00CB4BCF" w:rsidP="00CB4BCF">
      <w:pPr>
        <w:jc w:val="both"/>
        <w:rPr>
          <w:sz w:val="28"/>
          <w:szCs w:val="28"/>
        </w:rPr>
      </w:pPr>
      <w:r w:rsidRPr="00CB4BCF">
        <w:rPr>
          <w:sz w:val="28"/>
          <w:szCs w:val="28"/>
        </w:rPr>
        <w:t xml:space="preserve">Начальник финансового отдела </w:t>
      </w:r>
    </w:p>
    <w:p w:rsidR="00CB4BCF" w:rsidRPr="00CB4BCF" w:rsidRDefault="00CB4BCF" w:rsidP="00CB4BCF">
      <w:pPr>
        <w:tabs>
          <w:tab w:val="left" w:pos="7938"/>
        </w:tabs>
        <w:jc w:val="both"/>
        <w:rPr>
          <w:sz w:val="28"/>
          <w:szCs w:val="28"/>
        </w:rPr>
      </w:pPr>
      <w:r w:rsidRPr="00CB4BCF">
        <w:rPr>
          <w:sz w:val="28"/>
          <w:szCs w:val="28"/>
        </w:rPr>
        <w:t>администрации Успенского сельского поселения</w:t>
      </w:r>
    </w:p>
    <w:p w:rsidR="00CB4BCF" w:rsidRPr="00CB4BCF" w:rsidRDefault="00CB4BCF" w:rsidP="00CB4BCF">
      <w:pPr>
        <w:tabs>
          <w:tab w:val="left" w:pos="7938"/>
        </w:tabs>
        <w:jc w:val="both"/>
        <w:rPr>
          <w:sz w:val="28"/>
          <w:szCs w:val="28"/>
        </w:rPr>
      </w:pPr>
      <w:r w:rsidRPr="00CB4BCF">
        <w:rPr>
          <w:sz w:val="28"/>
          <w:szCs w:val="28"/>
        </w:rPr>
        <w:t xml:space="preserve">Белоглинского района                                                                        Т.В. </w:t>
      </w:r>
      <w:proofErr w:type="spellStart"/>
      <w:r w:rsidRPr="00CB4BCF">
        <w:rPr>
          <w:sz w:val="28"/>
          <w:szCs w:val="28"/>
        </w:rPr>
        <w:t>Пятыгина</w:t>
      </w:r>
      <w:proofErr w:type="spellEnd"/>
    </w:p>
    <w:p w:rsidR="00CB4BCF" w:rsidRPr="00CB4BCF" w:rsidRDefault="00CB4BCF" w:rsidP="00CB4BCF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Pr="00CB4BCF" w:rsidRDefault="00CB4BCF" w:rsidP="00CB4BC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4BCF" w:rsidRPr="00CB4BCF" w:rsidRDefault="00CB4BCF" w:rsidP="00CB4BCF">
      <w:pPr>
        <w:tabs>
          <w:tab w:val="left" w:pos="1022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</w:p>
    <w:sectPr w:rsidR="00CB4BCF" w:rsidSect="00BF6C60">
      <w:headerReference w:type="even" r:id="rId8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CF" w:rsidRDefault="00DC6ACF" w:rsidP="0069698B">
      <w:r>
        <w:separator/>
      </w:r>
    </w:p>
  </w:endnote>
  <w:endnote w:type="continuationSeparator" w:id="0">
    <w:p w:rsidR="00DC6ACF" w:rsidRDefault="00DC6ACF" w:rsidP="006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CF" w:rsidRDefault="00DC6ACF" w:rsidP="0069698B">
      <w:r>
        <w:separator/>
      </w:r>
    </w:p>
  </w:footnote>
  <w:footnote w:type="continuationSeparator" w:id="0">
    <w:p w:rsidR="00DC6ACF" w:rsidRDefault="00DC6ACF" w:rsidP="006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0" w:rsidRDefault="00CB5320" w:rsidP="00E70B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320" w:rsidRDefault="00CB53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7DD6"/>
    <w:multiLevelType w:val="hybridMultilevel"/>
    <w:tmpl w:val="F7B442BE"/>
    <w:lvl w:ilvl="0" w:tplc="47109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1C"/>
    <w:rsid w:val="00012AC2"/>
    <w:rsid w:val="00023A9B"/>
    <w:rsid w:val="00047B1A"/>
    <w:rsid w:val="001007B7"/>
    <w:rsid w:val="001658F7"/>
    <w:rsid w:val="00371845"/>
    <w:rsid w:val="003B48CD"/>
    <w:rsid w:val="003D7A76"/>
    <w:rsid w:val="003E2AFD"/>
    <w:rsid w:val="00434D3C"/>
    <w:rsid w:val="00440B7B"/>
    <w:rsid w:val="00482730"/>
    <w:rsid w:val="004837E7"/>
    <w:rsid w:val="004C3F28"/>
    <w:rsid w:val="004D5F68"/>
    <w:rsid w:val="00530278"/>
    <w:rsid w:val="005B729B"/>
    <w:rsid w:val="006029EB"/>
    <w:rsid w:val="00641D4C"/>
    <w:rsid w:val="00660B2E"/>
    <w:rsid w:val="00684508"/>
    <w:rsid w:val="0069698B"/>
    <w:rsid w:val="006C0650"/>
    <w:rsid w:val="006D4C91"/>
    <w:rsid w:val="006E5F50"/>
    <w:rsid w:val="007510BD"/>
    <w:rsid w:val="00766174"/>
    <w:rsid w:val="0079580D"/>
    <w:rsid w:val="00894750"/>
    <w:rsid w:val="0089685B"/>
    <w:rsid w:val="00984060"/>
    <w:rsid w:val="009C50DD"/>
    <w:rsid w:val="00A30797"/>
    <w:rsid w:val="00A70288"/>
    <w:rsid w:val="00AB3D42"/>
    <w:rsid w:val="00AF007B"/>
    <w:rsid w:val="00B03850"/>
    <w:rsid w:val="00B91A15"/>
    <w:rsid w:val="00B95863"/>
    <w:rsid w:val="00BB7251"/>
    <w:rsid w:val="00BF6C60"/>
    <w:rsid w:val="00CB4BCF"/>
    <w:rsid w:val="00CB5320"/>
    <w:rsid w:val="00D336CA"/>
    <w:rsid w:val="00D7203E"/>
    <w:rsid w:val="00D96C2E"/>
    <w:rsid w:val="00DB52B4"/>
    <w:rsid w:val="00DB6B6A"/>
    <w:rsid w:val="00DC6ACF"/>
    <w:rsid w:val="00DF5A1C"/>
    <w:rsid w:val="00E063A1"/>
    <w:rsid w:val="00E70BA9"/>
    <w:rsid w:val="00E8123A"/>
    <w:rsid w:val="00F03C96"/>
    <w:rsid w:val="00F13B9C"/>
    <w:rsid w:val="00F323C4"/>
    <w:rsid w:val="00F835E0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A1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A1C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A1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F5A1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DF5A1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DF5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F5A1C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F5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F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F5A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F5A1C"/>
    <w:rPr>
      <w:rFonts w:cs="Times New Roman"/>
    </w:rPr>
  </w:style>
  <w:style w:type="paragraph" w:customStyle="1" w:styleId="Style6">
    <w:name w:val="Style6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4">
    <w:name w:val="Font Style14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F5A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F5A1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uiPriority w:val="99"/>
    <w:rsid w:val="00DF5A1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F5A1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CB4BC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CB4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Lena</cp:lastModifiedBy>
  <cp:revision>21</cp:revision>
  <cp:lastPrinted>2018-12-19T06:14:00Z</cp:lastPrinted>
  <dcterms:created xsi:type="dcterms:W3CDTF">2017-11-14T05:43:00Z</dcterms:created>
  <dcterms:modified xsi:type="dcterms:W3CDTF">2018-12-28T12:40:00Z</dcterms:modified>
</cp:coreProperties>
</file>