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4" w:rsidRPr="00CC6F8D" w:rsidRDefault="00795C84" w:rsidP="00F77EB9">
      <w:pPr>
        <w:pStyle w:val="1"/>
        <w:rPr>
          <w:sz w:val="28"/>
          <w:szCs w:val="28"/>
        </w:rPr>
      </w:pPr>
      <w:r w:rsidRPr="00CC6F8D">
        <w:rPr>
          <w:sz w:val="28"/>
          <w:szCs w:val="28"/>
        </w:rPr>
        <w:t>РЕШЕНИЕ</w:t>
      </w:r>
    </w:p>
    <w:p w:rsidR="00795C84" w:rsidRPr="00CC6F8D" w:rsidRDefault="00795C84" w:rsidP="00F77EB9">
      <w:pPr>
        <w:pStyle w:val="a3"/>
      </w:pPr>
      <w:r w:rsidRPr="00CC6F8D">
        <w:t xml:space="preserve">СОВЕТА УСПЕНСКОГО СЕЛЬСКОГО ПОСЕЛЕНИЯ </w:t>
      </w:r>
    </w:p>
    <w:p w:rsidR="00795C84" w:rsidRPr="00CC6F8D" w:rsidRDefault="00795C84" w:rsidP="00F77EB9">
      <w:pPr>
        <w:pStyle w:val="a3"/>
      </w:pPr>
      <w:r w:rsidRPr="00CC6F8D">
        <w:t>БЕЛОГЛИНСКОГО РАЙОНА</w:t>
      </w:r>
    </w:p>
    <w:p w:rsidR="00795C84" w:rsidRDefault="00795C84" w:rsidP="00F77EB9">
      <w:pPr>
        <w:jc w:val="center"/>
        <w:rPr>
          <w:b/>
          <w:bCs/>
        </w:rPr>
      </w:pPr>
    </w:p>
    <w:p w:rsidR="00795C84" w:rsidRDefault="00795C84" w:rsidP="00F77EB9">
      <w:pPr>
        <w:jc w:val="center"/>
        <w:rPr>
          <w:b/>
          <w:bCs/>
        </w:rPr>
      </w:pPr>
    </w:p>
    <w:p w:rsidR="00795C84" w:rsidRPr="0096514B" w:rsidRDefault="00795C84" w:rsidP="00F77EB9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154C65">
        <w:rPr>
          <w:sz w:val="28"/>
          <w:szCs w:val="28"/>
        </w:rPr>
        <w:t>22.03.</w:t>
      </w:r>
      <w:r w:rsidRPr="0096514B">
        <w:rPr>
          <w:sz w:val="28"/>
          <w:szCs w:val="28"/>
        </w:rPr>
        <w:t>20</w:t>
      </w:r>
      <w:bookmarkStart w:id="0" w:name="_GoBack"/>
      <w:bookmarkEnd w:id="0"/>
      <w:r w:rsidR="00154C65">
        <w:rPr>
          <w:sz w:val="28"/>
          <w:szCs w:val="28"/>
        </w:rPr>
        <w:t>19</w:t>
      </w:r>
      <w:r w:rsidRPr="009651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 </w:t>
      </w:r>
      <w:r w:rsidR="00154C65">
        <w:rPr>
          <w:sz w:val="28"/>
          <w:szCs w:val="28"/>
        </w:rPr>
        <w:t xml:space="preserve">      </w:t>
      </w:r>
      <w:r w:rsidRPr="0096514B">
        <w:rPr>
          <w:sz w:val="28"/>
          <w:szCs w:val="28"/>
        </w:rPr>
        <w:t xml:space="preserve">№ </w:t>
      </w:r>
      <w:r w:rsidR="00154C65">
        <w:rPr>
          <w:sz w:val="28"/>
          <w:szCs w:val="28"/>
        </w:rPr>
        <w:t>88</w:t>
      </w:r>
      <w:r w:rsidR="00AE6094">
        <w:rPr>
          <w:sz w:val="28"/>
          <w:szCs w:val="28"/>
        </w:rPr>
        <w:t xml:space="preserve"> </w:t>
      </w:r>
      <w:r w:rsidRPr="0096514B">
        <w:rPr>
          <w:sz w:val="28"/>
          <w:szCs w:val="28"/>
        </w:rPr>
        <w:t xml:space="preserve">§ </w:t>
      </w:r>
      <w:r w:rsidR="00154C65">
        <w:rPr>
          <w:sz w:val="28"/>
          <w:szCs w:val="28"/>
        </w:rPr>
        <w:t>3</w:t>
      </w:r>
    </w:p>
    <w:p w:rsidR="00795C84" w:rsidRDefault="00795C84" w:rsidP="00F77EB9">
      <w:pPr>
        <w:jc w:val="center"/>
        <w:rPr>
          <w:sz w:val="28"/>
          <w:szCs w:val="28"/>
        </w:rPr>
      </w:pPr>
      <w:r w:rsidRPr="00741E18">
        <w:rPr>
          <w:sz w:val="28"/>
          <w:szCs w:val="28"/>
        </w:rPr>
        <w:t>ст-ца Успенская</w:t>
      </w:r>
    </w:p>
    <w:p w:rsidR="00EF65E4" w:rsidRDefault="00EF65E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</w:p>
    <w:p w:rsidR="00795C84" w:rsidRPr="001E512F" w:rsidRDefault="00795C84" w:rsidP="003E51D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</w:p>
    <w:p w:rsidR="00795C84" w:rsidRPr="00741E18" w:rsidRDefault="00795C8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</w:pPr>
    </w:p>
    <w:p w:rsidR="00795C84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"Об общих принципах организации местного самоуправления в Российской Федерации", законом Краснодарского края от 8 июня 2007 года № 1244-КЗ "О муниципальной службе в Краснодарском крае", Уставом Успенского сельского поселения Белоглинского района, Совет Успенского сельского поселения Белоглинского района </w:t>
      </w:r>
      <w:proofErr w:type="gramStart"/>
      <w:r w:rsidRPr="002060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608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95C84" w:rsidRPr="00444CB4" w:rsidRDefault="00795C84" w:rsidP="00D3208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CB4">
        <w:rPr>
          <w:rFonts w:ascii="Times New Roman" w:hAnsi="Times New Roman" w:cs="Times New Roman"/>
          <w:sz w:val="28"/>
          <w:szCs w:val="28"/>
        </w:rPr>
        <w:t>1. Утвердить структуру администрации Успенского сельского поселения Белоглинского района (прилагается).</w:t>
      </w:r>
    </w:p>
    <w:p w:rsidR="00795C84" w:rsidRPr="00FD4CA8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Решение Совета Успенского сельского поселения Белоглинского района от</w:t>
      </w:r>
      <w:r w:rsidRPr="00FD4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A16" w:rsidRPr="0024047F">
        <w:rPr>
          <w:rFonts w:ascii="Times New Roman" w:hAnsi="Times New Roman" w:cs="Times New Roman"/>
          <w:bCs/>
          <w:sz w:val="28"/>
          <w:szCs w:val="28"/>
        </w:rPr>
        <w:t>2</w:t>
      </w:r>
      <w:r w:rsidR="0024047F" w:rsidRPr="0024047F">
        <w:rPr>
          <w:rFonts w:ascii="Times New Roman" w:hAnsi="Times New Roman" w:cs="Times New Roman"/>
          <w:bCs/>
          <w:sz w:val="28"/>
          <w:szCs w:val="28"/>
        </w:rPr>
        <w:t>8</w:t>
      </w:r>
      <w:r w:rsidRPr="0024047F">
        <w:rPr>
          <w:rFonts w:ascii="Times New Roman" w:hAnsi="Times New Roman" w:cs="Times New Roman"/>
          <w:sz w:val="28"/>
          <w:szCs w:val="28"/>
        </w:rPr>
        <w:t xml:space="preserve"> </w:t>
      </w:r>
      <w:r w:rsidR="0024047F" w:rsidRPr="0024047F">
        <w:rPr>
          <w:rFonts w:ascii="Times New Roman" w:hAnsi="Times New Roman" w:cs="Times New Roman"/>
          <w:sz w:val="28"/>
          <w:szCs w:val="28"/>
        </w:rPr>
        <w:t>декабря</w:t>
      </w:r>
      <w:r w:rsidRPr="0024047F">
        <w:rPr>
          <w:rFonts w:ascii="Times New Roman" w:hAnsi="Times New Roman" w:cs="Times New Roman"/>
          <w:sz w:val="28"/>
          <w:szCs w:val="28"/>
        </w:rPr>
        <w:t xml:space="preserve"> 201</w:t>
      </w:r>
      <w:r w:rsidR="0024047F" w:rsidRPr="0024047F">
        <w:rPr>
          <w:rFonts w:ascii="Times New Roman" w:hAnsi="Times New Roman" w:cs="Times New Roman"/>
          <w:sz w:val="28"/>
          <w:szCs w:val="28"/>
        </w:rPr>
        <w:t>8</w:t>
      </w:r>
      <w:r w:rsidRPr="002404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047F" w:rsidRPr="0024047F">
        <w:rPr>
          <w:rFonts w:ascii="Times New Roman" w:hAnsi="Times New Roman" w:cs="Times New Roman"/>
          <w:sz w:val="28"/>
          <w:szCs w:val="28"/>
        </w:rPr>
        <w:t>82</w:t>
      </w:r>
      <w:r w:rsidRPr="0024047F">
        <w:rPr>
          <w:rFonts w:ascii="Times New Roman" w:hAnsi="Times New Roman" w:cs="Times New Roman"/>
          <w:sz w:val="28"/>
          <w:szCs w:val="28"/>
        </w:rPr>
        <w:t xml:space="preserve"> § </w:t>
      </w:r>
      <w:r w:rsidR="0024047F" w:rsidRPr="0024047F">
        <w:rPr>
          <w:rFonts w:ascii="Times New Roman" w:hAnsi="Times New Roman" w:cs="Times New Roman"/>
          <w:sz w:val="28"/>
          <w:szCs w:val="28"/>
        </w:rPr>
        <w:t>1</w:t>
      </w:r>
      <w:r w:rsidRPr="00FD4CA8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Успенского сельского поселения Белоглинского района» считать утратившим силу.</w:t>
      </w:r>
      <w:bookmarkStart w:id="1" w:name="sub_1"/>
      <w:bookmarkStart w:id="2" w:name="sub_2"/>
    </w:p>
    <w:p w:rsidR="00795C84" w:rsidRPr="001E512F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CB4">
        <w:rPr>
          <w:rFonts w:ascii="Times New Roman" w:hAnsi="Times New Roman" w:cs="Times New Roman"/>
          <w:sz w:val="28"/>
          <w:szCs w:val="28"/>
        </w:rPr>
        <w:t>.</w:t>
      </w:r>
      <w:bookmarkStart w:id="3" w:name="sub_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1E512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6739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Успенского сельского поселения Белоглинского района</w:t>
      </w:r>
      <w:r w:rsidRPr="0067395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t>(Малыхин)</w:t>
      </w:r>
      <w:r w:rsidRPr="001E512F"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4.</w:t>
      </w:r>
      <w:r w:rsidRPr="001E512F">
        <w:rPr>
          <w:rFonts w:ascii="Times New Roman" w:hAnsi="Times New Roman" w:cs="Times New Roman"/>
          <w:sz w:val="28"/>
          <w:szCs w:val="28"/>
        </w:rPr>
        <w:t xml:space="preserve"> Решение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003E06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00887">
        <w:rPr>
          <w:rFonts w:ascii="Times New Roman" w:hAnsi="Times New Roman" w:cs="Times New Roman"/>
          <w:sz w:val="28"/>
          <w:szCs w:val="28"/>
        </w:rPr>
        <w:t xml:space="preserve">обнародования, но не ранее </w:t>
      </w:r>
      <w:r w:rsidR="00154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887">
        <w:rPr>
          <w:rFonts w:ascii="Times New Roman" w:hAnsi="Times New Roman" w:cs="Times New Roman"/>
          <w:sz w:val="28"/>
          <w:szCs w:val="28"/>
        </w:rPr>
        <w:t>1 апреля 2019 года.</w:t>
      </w:r>
    </w:p>
    <w:p w:rsidR="00795C84" w:rsidRDefault="00795C84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EF65E4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 w:rsidR="00AE6094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795C84" w:rsidRPr="003C55CE" w:rsidRDefault="00795C84" w:rsidP="00F77EB9">
      <w:pPr>
        <w:rPr>
          <w:sz w:val="28"/>
          <w:szCs w:val="28"/>
        </w:rPr>
      </w:pPr>
    </w:p>
    <w:p w:rsidR="00795C84" w:rsidRPr="00D42F39" w:rsidRDefault="00795C84" w:rsidP="00EC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</w:t>
      </w:r>
      <w:r w:rsidRPr="00D42F39">
        <w:rPr>
          <w:sz w:val="28"/>
          <w:szCs w:val="28"/>
        </w:rPr>
        <w:t xml:space="preserve"> сельского поселения</w:t>
      </w:r>
    </w:p>
    <w:p w:rsidR="00795C84" w:rsidRPr="00D42F39" w:rsidRDefault="00795C84" w:rsidP="00EC34A0">
      <w:pPr>
        <w:rPr>
          <w:sz w:val="28"/>
          <w:szCs w:val="28"/>
        </w:rPr>
      </w:pPr>
      <w:r w:rsidRPr="00D42F39">
        <w:rPr>
          <w:sz w:val="28"/>
          <w:szCs w:val="28"/>
        </w:rPr>
        <w:t xml:space="preserve">Белоглинского района                </w:t>
      </w:r>
      <w:r>
        <w:rPr>
          <w:sz w:val="28"/>
          <w:szCs w:val="28"/>
        </w:rPr>
        <w:t xml:space="preserve">                              </w:t>
      </w:r>
      <w:r w:rsidRPr="00D42F3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453237">
        <w:rPr>
          <w:sz w:val="28"/>
          <w:szCs w:val="28"/>
        </w:rPr>
        <w:t xml:space="preserve">       </w:t>
      </w:r>
      <w:r w:rsidRPr="00D42F39">
        <w:rPr>
          <w:sz w:val="28"/>
          <w:szCs w:val="28"/>
        </w:rPr>
        <w:t xml:space="preserve">  </w:t>
      </w:r>
      <w:r w:rsidR="00EF65E4">
        <w:rPr>
          <w:sz w:val="28"/>
          <w:szCs w:val="28"/>
        </w:rPr>
        <w:t>Ю.А.</w:t>
      </w:r>
      <w:r w:rsidR="00453237">
        <w:rPr>
          <w:sz w:val="28"/>
          <w:szCs w:val="28"/>
        </w:rPr>
        <w:t xml:space="preserve"> </w:t>
      </w:r>
      <w:r w:rsidR="00EF65E4">
        <w:rPr>
          <w:sz w:val="28"/>
          <w:szCs w:val="28"/>
        </w:rPr>
        <w:t>Щербакова</w:t>
      </w:r>
    </w:p>
    <w:p w:rsidR="00795C84" w:rsidRPr="00D42F39" w:rsidRDefault="00795C84" w:rsidP="00EC34A0">
      <w:pPr>
        <w:jc w:val="both"/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95C84" w:rsidRDefault="00795C84" w:rsidP="00F77EB9">
      <w:pPr>
        <w:ind w:left="5387"/>
        <w:jc w:val="center"/>
        <w:rPr>
          <w:sz w:val="28"/>
          <w:szCs w:val="28"/>
        </w:rPr>
        <w:sectPr w:rsidR="00795C84" w:rsidSect="00D0786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5C84" w:rsidRDefault="00B645A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95C84" w:rsidRPr="00673956">
        <w:rPr>
          <w:sz w:val="28"/>
          <w:szCs w:val="28"/>
        </w:rPr>
        <w:t>Приложение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Успенского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C65">
        <w:rPr>
          <w:sz w:val="28"/>
          <w:szCs w:val="28"/>
        </w:rPr>
        <w:t>22.03.</w:t>
      </w:r>
      <w:r>
        <w:rPr>
          <w:sz w:val="28"/>
          <w:szCs w:val="28"/>
        </w:rPr>
        <w:t>20</w:t>
      </w:r>
      <w:r w:rsidR="00D90964">
        <w:rPr>
          <w:sz w:val="28"/>
          <w:szCs w:val="28"/>
        </w:rPr>
        <w:t>1</w:t>
      </w:r>
      <w:r w:rsidR="00B70060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54C65">
        <w:rPr>
          <w:sz w:val="28"/>
          <w:szCs w:val="28"/>
        </w:rPr>
        <w:t>88</w:t>
      </w:r>
      <w:r>
        <w:rPr>
          <w:sz w:val="28"/>
          <w:szCs w:val="28"/>
        </w:rPr>
        <w:t xml:space="preserve"> § </w:t>
      </w:r>
      <w:r w:rsidR="00154C65">
        <w:rPr>
          <w:sz w:val="28"/>
          <w:szCs w:val="28"/>
        </w:rPr>
        <w:t>1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Белоглинского района</w:t>
      </w:r>
    </w:p>
    <w:p w:rsidR="00795C84" w:rsidRPr="00EF12F9" w:rsidRDefault="00D327F8" w:rsidP="00DD5CA1">
      <w:pPr>
        <w:jc w:val="center"/>
        <w:rPr>
          <w:sz w:val="28"/>
          <w:szCs w:val="28"/>
        </w:rPr>
      </w:pPr>
      <w:r w:rsidRPr="00D327F8">
        <w:rPr>
          <w:noProof/>
        </w:rPr>
        <w:pict>
          <v:rect id="Прямоугольник 27" o:spid="_x0000_s1026" style="position:absolute;left:0;text-align:left;margin-left:270.15pt;margin-top:8.25pt;width:276.75pt;height:40.5pt;z-index:1;visibility:visible">
            <v:textbox style="mso-next-textbox:#Прямоугольник 27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Глава Успенского сельского поселения Белоглинского района</w:t>
                  </w:r>
                </w:p>
              </w:txbxContent>
            </v:textbox>
          </v:rect>
        </w:pict>
      </w:r>
      <w:r w:rsidR="00795C84">
        <w:rPr>
          <w:sz w:val="28"/>
          <w:szCs w:val="28"/>
        </w:rPr>
        <w:t xml:space="preserve"> </w:t>
      </w: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D327F8" w:rsidP="00F77EB9">
      <w:pPr>
        <w:rPr>
          <w:sz w:val="28"/>
          <w:szCs w:val="28"/>
        </w:rPr>
      </w:pPr>
      <w:r w:rsidRPr="00D327F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25.05pt;margin-top:2.05pt;width:0;height:18.95pt;z-index: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84.4pt;margin-top:2.05pt;width:0;height:18.95pt;z-index:15" o:connectortype="straight">
            <v:stroke endarrow="block"/>
          </v:shape>
        </w:pict>
      </w:r>
    </w:p>
    <w:p w:rsidR="00795C84" w:rsidRDefault="00D327F8" w:rsidP="0021152C">
      <w:pPr>
        <w:tabs>
          <w:tab w:val="left" w:pos="11550"/>
        </w:tabs>
        <w:rPr>
          <w:sz w:val="28"/>
          <w:szCs w:val="28"/>
        </w:rPr>
      </w:pPr>
      <w:r w:rsidRPr="00D327F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8" type="#_x0000_t109" style="position:absolute;margin-left:447.7pt;margin-top:4.9pt;width:164.25pt;height:34.65pt;z-index:5;visibility:visible">
            <v:textbox style="mso-next-textbox:#Блок-схема: процесс 15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Финансовый отдел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14" o:spid="_x0000_s1069" type="#_x0000_t109" style="position:absolute;margin-left:186.8pt;margin-top:4.9pt;width:204pt;height:34.65pt;z-index:17;visibility:visible">
            <v:textbox style="mso-next-textbox:#Блок-схема: процесс 14">
              <w:txbxContent>
                <w:p w:rsidR="00B645AB" w:rsidRPr="000750C5" w:rsidRDefault="00B645AB" w:rsidP="00B645AB">
                  <w:r w:rsidRPr="000750C5">
                    <w:t>Заместитель главы, начальник общего отдела,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B645AB" w:rsidRDefault="00B645AB" w:rsidP="0021152C">
      <w:pPr>
        <w:tabs>
          <w:tab w:val="left" w:pos="11550"/>
        </w:tabs>
        <w:rPr>
          <w:sz w:val="28"/>
          <w:szCs w:val="28"/>
        </w:rPr>
      </w:pPr>
    </w:p>
    <w:p w:rsidR="00B645AB" w:rsidRDefault="00D327F8" w:rsidP="0021152C">
      <w:pPr>
        <w:tabs>
          <w:tab w:val="left" w:pos="11550"/>
        </w:tabs>
        <w:rPr>
          <w:sz w:val="28"/>
          <w:szCs w:val="28"/>
        </w:rPr>
      </w:pPr>
      <w:r w:rsidRPr="00D327F8">
        <w:rPr>
          <w:noProof/>
        </w:rPr>
        <w:pict>
          <v:shape id="Прямая со стрелкой 8" o:spid="_x0000_s1045" type="#_x0000_t32" style="position:absolute;margin-left:525pt;margin-top:8pt;width:.05pt;height:15.6pt;z-index:8;visibility:visible">
            <v:stroke endarrow="block"/>
          </v:shape>
        </w:pict>
      </w:r>
      <w:r w:rsidRPr="00D327F8">
        <w:rPr>
          <w:noProof/>
        </w:rPr>
        <w:pict>
          <v:shape id="_x0000_s1060" type="#_x0000_t32" style="position:absolute;margin-left:284.4pt;margin-top:8pt;width:0;height:17.1pt;z-index:14" o:connectortype="straight">
            <v:stroke endarrow="block"/>
          </v:shape>
        </w:pict>
      </w:r>
    </w:p>
    <w:p w:rsidR="00B645AB" w:rsidRDefault="00D327F8" w:rsidP="0021152C">
      <w:pPr>
        <w:tabs>
          <w:tab w:val="left" w:pos="11550"/>
        </w:tabs>
        <w:rPr>
          <w:sz w:val="28"/>
          <w:szCs w:val="28"/>
        </w:rPr>
      </w:pPr>
      <w:r w:rsidRPr="00D327F8">
        <w:rPr>
          <w:noProof/>
        </w:rPr>
        <w:pict>
          <v:shape id="Блок-схема: процесс 6" o:spid="_x0000_s1046" type="#_x0000_t109" style="position:absolute;margin-left:445.45pt;margin-top:7.5pt;width:164.25pt;height:38.1pt;z-index:6;visibility:visible">
            <v:textbox style="mso-next-textbox:#Блок-схема: процесс 6">
              <w:txbxContent>
                <w:p w:rsidR="00795C84" w:rsidRPr="000750C5" w:rsidRDefault="00795C84" w:rsidP="00F77EB9">
                  <w:r w:rsidRPr="000750C5">
                    <w:t>Начальник финансового отдела администрации, 1 ед.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109" style="position:absolute;margin-left:207.15pt;margin-top:9pt;width:147.75pt;height:36.6pt;z-index:22;visibility:visible">
            <v:textbox style="mso-next-textbox:#_x0000_s1084">
              <w:txbxContent>
                <w:p w:rsidR="000750C5" w:rsidRPr="00EF12F9" w:rsidRDefault="000750C5" w:rsidP="000750C5">
                  <w:pPr>
                    <w:jc w:val="center"/>
                    <w:rPr>
                      <w:sz w:val="28"/>
                      <w:szCs w:val="28"/>
                    </w:rPr>
                  </w:pPr>
                  <w:r w:rsidRPr="000750C5">
                    <w:t>Общий отдел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50C5">
                    <w:t>администрации</w:t>
                  </w:r>
                </w:p>
              </w:txbxContent>
            </v:textbox>
          </v:shape>
        </w:pict>
      </w:r>
    </w:p>
    <w:p w:rsidR="00B645AB" w:rsidRPr="00EF12F9" w:rsidRDefault="00D327F8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margin-left:370.5pt;margin-top:10.8pt;width:0;height:172.45pt;z-index:26" o:connectortype="straight"/>
        </w:pict>
      </w:r>
      <w:r>
        <w:rPr>
          <w:noProof/>
          <w:sz w:val="28"/>
          <w:szCs w:val="28"/>
        </w:rPr>
        <w:pict>
          <v:shape id="_x0000_s1087" type="#_x0000_t32" style="position:absolute;margin-left:14.25pt;margin-top:10.8pt;width:0;height:172.45pt;z-index:25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8pt;width:192.9pt;height:0;flip:x;z-index:24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354.9pt;margin-top:10.75pt;width:15.6pt;height:0;z-index:23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630.75pt;margin-top:10.8pt;width:0;height:105.7pt;z-index:2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423.75pt;margin-top:10.8pt;width:0;height:105.7pt;z-index: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609.7pt;margin-top:10.75pt;width:21.05pt;height:.05pt;flip:x y;z-index:19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margin-left:423.75pt;margin-top:10.75pt;width:21.7pt;height:0;flip:x;z-index:18" o:connectortype="straight"/>
        </w:pict>
      </w:r>
    </w:p>
    <w:p w:rsidR="00795C84" w:rsidRPr="00EF12F9" w:rsidRDefault="00D327F8" w:rsidP="0021152C">
      <w:pPr>
        <w:tabs>
          <w:tab w:val="left" w:pos="11100"/>
          <w:tab w:val="left" w:pos="11520"/>
        </w:tabs>
        <w:rPr>
          <w:sz w:val="28"/>
          <w:szCs w:val="28"/>
        </w:rPr>
      </w:pPr>
      <w:r w:rsidRPr="00D327F8">
        <w:rPr>
          <w:noProof/>
        </w:rPr>
        <w:pict>
          <v:shape id="Прямая со стрелкой 3" o:spid="_x0000_s1050" type="#_x0000_t32" style="position:absolute;margin-left:525.1pt;margin-top:13.4pt;width:.05pt;height:18pt;z-index:10;visibility:visible">
            <v:stroke endarrow="block"/>
          </v:shape>
        </w:pic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795C84" w:rsidRDefault="00D327F8" w:rsidP="00EF65E4">
      <w:pPr>
        <w:tabs>
          <w:tab w:val="left" w:pos="1170"/>
          <w:tab w:val="left" w:pos="1620"/>
        </w:tabs>
        <w:rPr>
          <w:sz w:val="28"/>
          <w:szCs w:val="28"/>
        </w:rPr>
      </w:pPr>
      <w:r w:rsidRPr="00D327F8">
        <w:rPr>
          <w:noProof/>
        </w:rPr>
        <w:pict>
          <v:shape id="_x0000_s1095" type="#_x0000_t109" style="position:absolute;margin-left:35.25pt;margin-top:6.3pt;width:152.85pt;height:33.75pt;z-index:32;visibility:visible">
            <v:textbox style="mso-next-textbox:#_x0000_s1095">
              <w:txbxContent>
                <w:p w:rsidR="00EF65E4" w:rsidRPr="00BC563A" w:rsidRDefault="00EF65E4" w:rsidP="00EF65E4">
                  <w:r>
                    <w:t>Специалист</w:t>
                  </w:r>
                  <w:r w:rsidRPr="00BC563A">
                    <w:t xml:space="preserve">, </w:t>
                  </w:r>
                  <w:r w:rsidR="0024047F">
                    <w:t>2</w:t>
                  </w:r>
                  <w:r w:rsidRPr="00BC563A">
                    <w:t>ед.</w:t>
                  </w:r>
                </w:p>
              </w:txbxContent>
            </v:textbox>
          </v:shape>
        </w:pict>
      </w:r>
      <w:r w:rsidRPr="00D327F8">
        <w:rPr>
          <w:noProof/>
        </w:rPr>
        <w:pict>
          <v:shape id="Блок-схема: процесс 1" o:spid="_x0000_s1051" type="#_x0000_t109" style="position:absolute;margin-left:445.45pt;margin-top:15.3pt;width:162pt;height:39pt;z-index:9;visibility:visible">
            <v:textbox style="mso-next-textbox:#Блок-схема: процесс 1">
              <w:txbxContent>
                <w:p w:rsidR="00795C84" w:rsidRPr="000750C5" w:rsidRDefault="00795C84" w:rsidP="00F77EB9">
                  <w:r w:rsidRPr="000750C5">
                    <w:t>Специалист  2 категории администрации, 1 ед.</w:t>
                  </w:r>
                </w:p>
              </w:txbxContent>
            </v:textbox>
          </v:shape>
        </w:pict>
      </w:r>
      <w:r w:rsidR="00EF65E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Default="00D327F8" w:rsidP="00EF65E4">
      <w:pPr>
        <w:tabs>
          <w:tab w:val="left" w:pos="300"/>
          <w:tab w:val="left" w:pos="5100"/>
        </w:tabs>
        <w:rPr>
          <w:sz w:val="28"/>
          <w:szCs w:val="28"/>
        </w:rPr>
      </w:pPr>
      <w:r w:rsidRPr="00D327F8">
        <w:rPr>
          <w:noProof/>
        </w:rPr>
        <w:pict>
          <v:shape id="_x0000_s1096" type="#_x0000_t32" style="position:absolute;margin-left:12.95pt;margin-top:4.45pt;width:21pt;height:0;z-index:33" o:connectortype="straight">
            <v:stroke endarrow="block"/>
          </v:shape>
        </w:pict>
      </w:r>
      <w:r w:rsidRPr="00D327F8">
        <w:rPr>
          <w:noProof/>
        </w:rPr>
        <w:pict>
          <v:shape id="_x0000_s1055" type="#_x0000_t109" style="position:absolute;margin-left:207.15pt;margin-top:4.45pt;width:147.75pt;height:38.3pt;z-index:13;visibility:visible">
            <v:textbox style="mso-next-textbox:#_x0000_s1055">
              <w:txbxContent>
                <w:p w:rsidR="007F7A13" w:rsidRPr="00BC563A" w:rsidRDefault="007F7A13" w:rsidP="007F7A13">
                  <w:r w:rsidRPr="00BC563A">
                    <w:t>Главный специалист 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Pr="00452B5A" w:rsidRDefault="00D327F8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354.9pt;margin-top:7.9pt;width:15.6pt;height:.75pt;flip:x;z-index:29" o:connectortype="straight">
            <v:stroke endarrow="block"/>
          </v:shape>
        </w:pict>
      </w:r>
    </w:p>
    <w:p w:rsidR="00795C84" w:rsidRPr="00452B5A" w:rsidRDefault="00D327F8" w:rsidP="00F77EB9">
      <w:pPr>
        <w:rPr>
          <w:sz w:val="28"/>
          <w:szCs w:val="28"/>
        </w:rPr>
      </w:pPr>
      <w:r w:rsidRPr="00D327F8">
        <w:rPr>
          <w:noProof/>
        </w:rPr>
        <w:pict>
          <v:shape id="Блок-схема: процесс 5" o:spid="_x0000_s1047" type="#_x0000_t109" style="position:absolute;margin-left:35.25pt;margin-top:14.85pt;width:152.85pt;height:51.2pt;z-index:7;visibility:visible">
            <v:textbox style="mso-next-textbox:#Блок-схема: процесс 5">
              <w:txbxContent>
                <w:p w:rsidR="00795C84" w:rsidRPr="00BC563A" w:rsidRDefault="00795C84" w:rsidP="00F77EB9">
                  <w:r w:rsidRPr="00BC563A">
                    <w:t>Специалист по ведению первичного воинского учета администрации, 1ед.</w:t>
                  </w:r>
                </w:p>
              </w:txbxContent>
            </v:textbox>
          </v:shape>
        </w:pict>
      </w:r>
    </w:p>
    <w:p w:rsidR="00795C84" w:rsidRPr="00452B5A" w:rsidRDefault="00D327F8" w:rsidP="00F77EB9">
      <w:pPr>
        <w:rPr>
          <w:sz w:val="28"/>
          <w:szCs w:val="28"/>
        </w:rPr>
      </w:pPr>
      <w:r w:rsidRPr="00D327F8">
        <w:rPr>
          <w:noProof/>
        </w:rPr>
        <w:pict>
          <v:shape id="Блок-схема: процесс 13" o:spid="_x0000_s1040" type="#_x0000_t109" style="position:absolute;margin-left:207.15pt;margin-top:13.2pt;width:147.75pt;height:36.75pt;z-index:2;visibility:visible">
            <v:textbox style="mso-next-textbox:#Блок-схема: процесс 13">
              <w:txbxContent>
                <w:p w:rsidR="00795C84" w:rsidRPr="00BC563A" w:rsidRDefault="00795C84" w:rsidP="00F77EB9">
                  <w:r w:rsidRPr="00BC563A">
                    <w:t>Ведущий специалист администрации, 1 ед.</w:t>
                  </w:r>
                </w:p>
              </w:txbxContent>
            </v:textbox>
          </v:shape>
        </w:pict>
      </w:r>
    </w:p>
    <w:p w:rsidR="00795C84" w:rsidRPr="00452B5A" w:rsidRDefault="00D327F8" w:rsidP="00F77EB9">
      <w:pPr>
        <w:rPr>
          <w:sz w:val="28"/>
          <w:szCs w:val="28"/>
        </w:rPr>
      </w:pPr>
      <w:r w:rsidRPr="00D327F8">
        <w:rPr>
          <w:noProof/>
        </w:rPr>
        <w:pict>
          <v:shape id="_x0000_s1089" type="#_x0000_t32" style="position:absolute;margin-left:14.25pt;margin-top:4.45pt;width:21pt;height:0;z-index:27" o:connectortype="straight">
            <v:stroke endarrow="block"/>
          </v:shape>
        </w:pict>
      </w:r>
      <w:r w:rsidRPr="00D327F8">
        <w:rPr>
          <w:noProof/>
        </w:rPr>
        <w:pict>
          <v:shape id="_x0000_s1052" type="#_x0000_t109" style="position:absolute;margin-left:551.4pt;margin-top:3.85pt;width:142.8pt;height:36.75pt;flip:x;z-index:12;visibility:visible">
            <v:textbox style="mso-next-textbox:#_x0000_s1052">
              <w:txbxContent>
                <w:p w:rsidR="00795C84" w:rsidRPr="00BC563A" w:rsidRDefault="00601281" w:rsidP="0021152C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BC563A">
                    <w:t>, 1 ед.</w:t>
                  </w:r>
                </w:p>
              </w:txbxContent>
            </v:textbox>
          </v:shape>
        </w:pict>
      </w:r>
      <w:r w:rsidRPr="00D327F8">
        <w:rPr>
          <w:noProof/>
        </w:rPr>
        <w:pict>
          <v:shape id="Блок-схема: процесс 2" o:spid="_x0000_s1048" type="#_x0000_t109" style="position:absolute;margin-left:390.8pt;margin-top:4.45pt;width:142.8pt;height:36.15pt;flip:x;z-index:11;visibility:visible">
            <v:textbox style="mso-next-textbox:#Блок-схема: процесс 2">
              <w:txbxContent>
                <w:p w:rsidR="00795C84" w:rsidRPr="000750C5" w:rsidRDefault="00601281" w:rsidP="00F77EB9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0750C5">
                    <w:t>, 1 ед.</w:t>
                  </w:r>
                </w:p>
              </w:txbxContent>
            </v:textbox>
          </v:shape>
        </w:pict>
      </w:r>
    </w:p>
    <w:p w:rsidR="00795C84" w:rsidRPr="00452B5A" w:rsidRDefault="00D327F8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54.9pt;margin-top:4.25pt;width:15.6pt;height:0;flip:x;z-index:30" o:connectortype="straight">
            <v:stroke endarrow="block"/>
          </v:shape>
        </w:pict>
      </w:r>
    </w:p>
    <w:p w:rsidR="00795C84" w:rsidRPr="00452B5A" w:rsidRDefault="00795C84" w:rsidP="00F77EB9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C84" w:rsidRPr="00452B5A" w:rsidRDefault="00D327F8" w:rsidP="00F77EB9">
      <w:pPr>
        <w:tabs>
          <w:tab w:val="left" w:pos="9420"/>
        </w:tabs>
        <w:rPr>
          <w:sz w:val="28"/>
          <w:szCs w:val="28"/>
        </w:rPr>
      </w:pPr>
      <w:r w:rsidRPr="00D327F8">
        <w:rPr>
          <w:noProof/>
        </w:rPr>
        <w:pict>
          <v:shape id="Блок-схема: процесс 10" o:spid="_x0000_s1043" type="#_x0000_t109" style="position:absolute;margin-left:35.25pt;margin-top:4.9pt;width:147.75pt;height:35.4pt;z-index:4;visibility:visible">
            <v:textbox style="mso-next-textbox:#Блок-схема: процесс 10">
              <w:txbxContent>
                <w:p w:rsidR="00795C84" w:rsidRPr="00BC563A" w:rsidRDefault="0024047F" w:rsidP="00F77EB9">
                  <w:r>
                    <w:t>Делопроизводитель администрации</w:t>
                  </w:r>
                  <w:r w:rsidR="00795C84" w:rsidRPr="00BC563A">
                    <w:t xml:space="preserve"> </w:t>
                  </w:r>
                  <w:r>
                    <w:t>0,5</w:t>
                  </w:r>
                  <w:r w:rsidR="00795C84" w:rsidRPr="00BC563A">
                    <w:t xml:space="preserve"> ед.</w:t>
                  </w:r>
                </w:p>
              </w:txbxContent>
            </v:textbox>
          </v:shape>
        </w:pict>
      </w:r>
      <w:r w:rsidRPr="00D327F8">
        <w:rPr>
          <w:noProof/>
        </w:rPr>
        <w:pict>
          <v:shape id="Блок-схема: процесс 9" o:spid="_x0000_s1044" type="#_x0000_t109" style="position:absolute;margin-left:207.15pt;margin-top:4.9pt;width:147.75pt;height:35.4pt;z-index:3;visibility:visible">
            <v:textbox style="mso-next-textbox:#Блок-схема: процесс 9">
              <w:txbxContent>
                <w:p w:rsidR="00795C84" w:rsidRPr="00BC563A" w:rsidRDefault="00795C84" w:rsidP="00F77EB9">
                  <w:r w:rsidRPr="00BC563A">
                    <w:t xml:space="preserve">Специалист </w:t>
                  </w:r>
                  <w:r w:rsidR="007B564A">
                    <w:t xml:space="preserve"> 2 категории </w:t>
                  </w:r>
                  <w:r w:rsidRPr="00BC563A">
                    <w:t>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795C84" w:rsidRPr="00452B5A" w:rsidRDefault="00D327F8" w:rsidP="0021152C">
      <w:pPr>
        <w:tabs>
          <w:tab w:val="left" w:pos="11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354.9pt;margin-top:6.2pt;width:15.6pt;height:0;flip:x;z-index:31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0" type="#_x0000_t32" style="position:absolute;margin-left:14.25pt;margin-top:6.2pt;width:21pt;height:0;z-index:28" o:connectortype="straight">
            <v:stroke endarrow="block"/>
          </v:shape>
        </w:pict>
      </w:r>
      <w:r w:rsidR="00795C84">
        <w:rPr>
          <w:sz w:val="28"/>
          <w:szCs w:val="28"/>
        </w:rPr>
        <w:tab/>
      </w:r>
      <w:r w:rsidR="00B645AB">
        <w:rPr>
          <w:sz w:val="28"/>
          <w:szCs w:val="28"/>
        </w:rPr>
        <w:t xml:space="preserve">    </w:t>
      </w:r>
    </w:p>
    <w:p w:rsidR="00795C84" w:rsidRPr="00452B5A" w:rsidRDefault="00795C84" w:rsidP="00F77EB9">
      <w:pPr>
        <w:tabs>
          <w:tab w:val="left" w:pos="11160"/>
          <w:tab w:val="left" w:pos="112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C84" w:rsidRPr="00452B5A" w:rsidRDefault="00795C84" w:rsidP="00F77EB9">
      <w:pPr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795C84" w:rsidRDefault="00795C84" w:rsidP="00F77EB9">
      <w:pPr>
        <w:shd w:val="clear" w:color="auto" w:fill="FFFFFF"/>
        <w:ind w:firstLine="6"/>
        <w:jc w:val="both"/>
      </w:pPr>
      <w:r w:rsidRPr="003F5F29">
        <w:rPr>
          <w:sz w:val="28"/>
          <w:szCs w:val="28"/>
        </w:rPr>
        <w:t>Белоглинского района</w:t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  <w:t xml:space="preserve">                                                                                                           </w:t>
      </w:r>
      <w:r w:rsidR="00EF65E4">
        <w:rPr>
          <w:sz w:val="28"/>
          <w:szCs w:val="28"/>
        </w:rPr>
        <w:t>Ю.А. Щербакова</w:t>
      </w:r>
    </w:p>
    <w:sectPr w:rsidR="00795C84" w:rsidSect="00B645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BE7" w:rsidRDefault="00665BE7">
      <w:r>
        <w:separator/>
      </w:r>
    </w:p>
  </w:endnote>
  <w:endnote w:type="continuationSeparator" w:id="0">
    <w:p w:rsidR="00665BE7" w:rsidRDefault="0066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BE7" w:rsidRDefault="00665BE7">
      <w:r>
        <w:separator/>
      </w:r>
    </w:p>
  </w:footnote>
  <w:footnote w:type="continuationSeparator" w:id="0">
    <w:p w:rsidR="00665BE7" w:rsidRDefault="0066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84" w:rsidRDefault="00D327F8" w:rsidP="00D0786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C65">
      <w:rPr>
        <w:rStyle w:val="a8"/>
        <w:noProof/>
      </w:rPr>
      <w:t>2</w:t>
    </w:r>
    <w:r>
      <w:rPr>
        <w:rStyle w:val="a8"/>
      </w:rPr>
      <w:fldChar w:fldCharType="end"/>
    </w:r>
  </w:p>
  <w:p w:rsidR="00795C84" w:rsidRDefault="0079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D7"/>
    <w:rsid w:val="00003E06"/>
    <w:rsid w:val="00036F25"/>
    <w:rsid w:val="000750C5"/>
    <w:rsid w:val="00093D61"/>
    <w:rsid w:val="000941E6"/>
    <w:rsid w:val="000B35E3"/>
    <w:rsid w:val="001176BD"/>
    <w:rsid w:val="00154C65"/>
    <w:rsid w:val="00170696"/>
    <w:rsid w:val="001B256D"/>
    <w:rsid w:val="001B4290"/>
    <w:rsid w:val="001E2AEA"/>
    <w:rsid w:val="001E512F"/>
    <w:rsid w:val="00206087"/>
    <w:rsid w:val="0021152C"/>
    <w:rsid w:val="00224510"/>
    <w:rsid w:val="0024047F"/>
    <w:rsid w:val="00254E59"/>
    <w:rsid w:val="00272F6A"/>
    <w:rsid w:val="002939C2"/>
    <w:rsid w:val="002A4215"/>
    <w:rsid w:val="002B1C6A"/>
    <w:rsid w:val="002C4DC3"/>
    <w:rsid w:val="00386B45"/>
    <w:rsid w:val="00391FFF"/>
    <w:rsid w:val="003C55CE"/>
    <w:rsid w:val="003E51DD"/>
    <w:rsid w:val="003F5F29"/>
    <w:rsid w:val="004401B7"/>
    <w:rsid w:val="00444CB4"/>
    <w:rsid w:val="00452664"/>
    <w:rsid w:val="00452B5A"/>
    <w:rsid w:val="00453237"/>
    <w:rsid w:val="00477B20"/>
    <w:rsid w:val="004A4969"/>
    <w:rsid w:val="004E0AB7"/>
    <w:rsid w:val="00553D8C"/>
    <w:rsid w:val="0055608C"/>
    <w:rsid w:val="005779DC"/>
    <w:rsid w:val="00592C07"/>
    <w:rsid w:val="005D354F"/>
    <w:rsid w:val="005E2902"/>
    <w:rsid w:val="005F7008"/>
    <w:rsid w:val="00601281"/>
    <w:rsid w:val="00613F48"/>
    <w:rsid w:val="00632D73"/>
    <w:rsid w:val="00665BE7"/>
    <w:rsid w:val="00673956"/>
    <w:rsid w:val="006B6E54"/>
    <w:rsid w:val="006C5A89"/>
    <w:rsid w:val="006D7A5B"/>
    <w:rsid w:val="006E4079"/>
    <w:rsid w:val="006E7639"/>
    <w:rsid w:val="0072764B"/>
    <w:rsid w:val="00741E18"/>
    <w:rsid w:val="00757797"/>
    <w:rsid w:val="00795216"/>
    <w:rsid w:val="00795C84"/>
    <w:rsid w:val="007A7685"/>
    <w:rsid w:val="007B564A"/>
    <w:rsid w:val="007C5238"/>
    <w:rsid w:val="007C7EB0"/>
    <w:rsid w:val="007F7A13"/>
    <w:rsid w:val="00805897"/>
    <w:rsid w:val="00810D07"/>
    <w:rsid w:val="008B4530"/>
    <w:rsid w:val="008C7D4D"/>
    <w:rsid w:val="00913401"/>
    <w:rsid w:val="0096073D"/>
    <w:rsid w:val="00964FD7"/>
    <w:rsid w:val="0096514B"/>
    <w:rsid w:val="009A5AFC"/>
    <w:rsid w:val="009B227E"/>
    <w:rsid w:val="00A313D8"/>
    <w:rsid w:val="00A40A5A"/>
    <w:rsid w:val="00A569DB"/>
    <w:rsid w:val="00A74EB0"/>
    <w:rsid w:val="00A8251C"/>
    <w:rsid w:val="00A91C10"/>
    <w:rsid w:val="00AA0C08"/>
    <w:rsid w:val="00AD199C"/>
    <w:rsid w:val="00AE6094"/>
    <w:rsid w:val="00AE6CCD"/>
    <w:rsid w:val="00B138DD"/>
    <w:rsid w:val="00B5169F"/>
    <w:rsid w:val="00B645AB"/>
    <w:rsid w:val="00B70060"/>
    <w:rsid w:val="00B857BE"/>
    <w:rsid w:val="00BC52D1"/>
    <w:rsid w:val="00BC563A"/>
    <w:rsid w:val="00BD46A6"/>
    <w:rsid w:val="00BF2639"/>
    <w:rsid w:val="00C00887"/>
    <w:rsid w:val="00C32468"/>
    <w:rsid w:val="00C56868"/>
    <w:rsid w:val="00C735FC"/>
    <w:rsid w:val="00CB668E"/>
    <w:rsid w:val="00CC5DCD"/>
    <w:rsid w:val="00CC6F8D"/>
    <w:rsid w:val="00D07866"/>
    <w:rsid w:val="00D1698A"/>
    <w:rsid w:val="00D16AD7"/>
    <w:rsid w:val="00D32085"/>
    <w:rsid w:val="00D327F8"/>
    <w:rsid w:val="00D42F39"/>
    <w:rsid w:val="00D90964"/>
    <w:rsid w:val="00D94310"/>
    <w:rsid w:val="00DA2A6A"/>
    <w:rsid w:val="00DB5747"/>
    <w:rsid w:val="00DD2E18"/>
    <w:rsid w:val="00DD5CA1"/>
    <w:rsid w:val="00E00082"/>
    <w:rsid w:val="00E2725B"/>
    <w:rsid w:val="00E35870"/>
    <w:rsid w:val="00E40C1B"/>
    <w:rsid w:val="00E50CF4"/>
    <w:rsid w:val="00EA30C6"/>
    <w:rsid w:val="00EA6E5E"/>
    <w:rsid w:val="00EC34A0"/>
    <w:rsid w:val="00ED35A2"/>
    <w:rsid w:val="00EF12F9"/>
    <w:rsid w:val="00EF65E4"/>
    <w:rsid w:val="00F024C9"/>
    <w:rsid w:val="00F43FDE"/>
    <w:rsid w:val="00F77EB9"/>
    <w:rsid w:val="00F92FD3"/>
    <w:rsid w:val="00FA2A16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0" type="connector" idref="#_x0000_s1082"/>
        <o:r id="V:Rule21" type="connector" idref="#_x0000_s1090"/>
        <o:r id="V:Rule22" type="connector" idref="#_x0000_s1091"/>
        <o:r id="V:Rule23" type="connector" idref="#_x0000_s1060"/>
        <o:r id="V:Rule24" type="connector" idref="#Прямая со стрелкой 8"/>
        <o:r id="V:Rule25" type="connector" idref="#_x0000_s1088"/>
        <o:r id="V:Rule26" type="connector" idref="#_x0000_s1061"/>
        <o:r id="V:Rule27" type="connector" idref="#_x0000_s1081"/>
        <o:r id="V:Rule28" type="connector" idref="#_x0000_s1092"/>
        <o:r id="V:Rule29" type="connector" idref="#_x0000_s1096"/>
        <o:r id="V:Rule30" type="connector" idref="#_x0000_s1080"/>
        <o:r id="V:Rule31" type="connector" idref="#_x0000_s1062"/>
        <o:r id="V:Rule32" type="connector" idref="#_x0000_s1086"/>
        <o:r id="V:Rule33" type="connector" idref="#_x0000_s1087"/>
        <o:r id="V:Rule34" type="connector" idref="#Прямая со стрелкой 3"/>
        <o:r id="V:Rule35" type="connector" idref="#_x0000_s1085"/>
        <o:r id="V:Rule36" type="connector" idref="#_x0000_s1093"/>
        <o:r id="V:Rule37" type="connector" idref="#_x0000_s1083"/>
        <o:r id="V:Rule3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EB9"/>
    <w:pPr>
      <w:keepNext/>
      <w:jc w:val="center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7EB9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F77EB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F77EB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F77EB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77EB9"/>
    <w:rPr>
      <w:rFonts w:cs="Times New Roman"/>
    </w:rPr>
  </w:style>
  <w:style w:type="paragraph" w:customStyle="1" w:styleId="a9">
    <w:name w:val="Знак"/>
    <w:basedOn w:val="a"/>
    <w:uiPriority w:val="99"/>
    <w:rsid w:val="00F77EB9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77EB9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7E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44CB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45</cp:revision>
  <cp:lastPrinted>2016-04-25T05:43:00Z</cp:lastPrinted>
  <dcterms:created xsi:type="dcterms:W3CDTF">2013-02-16T18:26:00Z</dcterms:created>
  <dcterms:modified xsi:type="dcterms:W3CDTF">2019-03-27T10:28:00Z</dcterms:modified>
</cp:coreProperties>
</file>